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1155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703717" w:rsidRPr="00DC0DA3" w14:paraId="518116D6" w14:textId="77777777" w:rsidTr="00703717">
        <w:trPr>
          <w:trHeight w:val="568"/>
        </w:trPr>
        <w:tc>
          <w:tcPr>
            <w:tcW w:w="10226" w:type="dxa"/>
          </w:tcPr>
          <w:p w14:paraId="48C89175" w14:textId="77777777" w:rsidR="00573787" w:rsidRPr="00701ED3" w:rsidRDefault="00573787" w:rsidP="00573787">
            <w:pPr>
              <w:snapToGrid w:val="0"/>
              <w:spacing w:before="260" w:after="60" w:line="260" w:lineRule="atLeast"/>
              <w:rPr>
                <w:rFonts w:cstheme="minorHAnsi"/>
                <w:b/>
                <w:caps/>
                <w:lang w:val="en-US"/>
              </w:rPr>
            </w:pPr>
            <w:bookmarkStart w:id="0" w:name="bmkFrontPage"/>
            <w:bookmarkStart w:id="1" w:name="bmkPrimaryFrontPage"/>
            <w:bookmarkStart w:id="2" w:name="bmkFrontPage461a6831320748b9921bc8e744f5"/>
          </w:p>
        </w:tc>
      </w:tr>
      <w:tr w:rsidR="00703717" w:rsidRPr="000855F1" w14:paraId="2AB81749" w14:textId="77777777" w:rsidTr="007E57FD">
        <w:tc>
          <w:tcPr>
            <w:tcW w:w="10226" w:type="dxa"/>
          </w:tcPr>
          <w:p w14:paraId="6055E7B5" w14:textId="32C03B8D" w:rsidR="00573787" w:rsidRPr="000855F1" w:rsidRDefault="000855F1" w:rsidP="00D425DB">
            <w:pPr>
              <w:snapToGrid w:val="0"/>
              <w:spacing w:before="260" w:after="60" w:line="260" w:lineRule="atLeast"/>
              <w:ind w:left="5387"/>
              <w:jc w:val="righ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APPROVED</w:t>
            </w:r>
          </w:p>
          <w:p w14:paraId="5AA6EE08" w14:textId="620208FF" w:rsidR="00573787" w:rsidRPr="000855F1" w:rsidRDefault="000855F1" w:rsidP="000A12F2">
            <w:pPr>
              <w:snapToGrid w:val="0"/>
              <w:spacing w:before="260" w:after="60" w:line="260" w:lineRule="atLeast"/>
              <w:ind w:left="4962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by the Decision of the General Meeting of Founders</w:t>
            </w:r>
          </w:p>
          <w:p w14:paraId="51069C98" w14:textId="4380161F" w:rsidR="00573787" w:rsidRPr="000855F1" w:rsidRDefault="00573787" w:rsidP="00D425DB">
            <w:pPr>
              <w:snapToGrid w:val="0"/>
              <w:spacing w:before="260" w:after="60" w:line="260" w:lineRule="atLeast"/>
              <w:ind w:left="5387"/>
              <w:jc w:val="right"/>
              <w:rPr>
                <w:rFonts w:cstheme="minorHAnsi"/>
                <w:lang w:val="en-US"/>
              </w:rPr>
            </w:pPr>
            <w:r w:rsidRPr="000855F1">
              <w:rPr>
                <w:rFonts w:cstheme="minorHAnsi"/>
                <w:lang w:val="en-US"/>
              </w:rPr>
              <w:t>(</w:t>
            </w:r>
            <w:r w:rsidR="000855F1">
              <w:rPr>
                <w:rFonts w:cstheme="minorHAnsi"/>
                <w:lang w:val="en-US"/>
              </w:rPr>
              <w:t>Minutes of Meeting No.</w:t>
            </w:r>
            <w:r w:rsidR="00FC50CA" w:rsidRPr="000855F1">
              <w:rPr>
                <w:rFonts w:cstheme="minorHAnsi"/>
                <w:lang w:val="en-US"/>
              </w:rPr>
              <w:t xml:space="preserve"> </w:t>
            </w:r>
            <w:r w:rsidRPr="000855F1">
              <w:rPr>
                <w:rFonts w:cstheme="minorHAnsi"/>
                <w:lang w:val="en-US"/>
              </w:rPr>
              <w:t>1</w:t>
            </w:r>
            <w:r w:rsidR="00090EC6">
              <w:rPr>
                <w:rFonts w:cstheme="minorHAnsi"/>
                <w:lang w:val="en-US"/>
              </w:rPr>
              <w:t>, dated</w:t>
            </w:r>
            <w:r w:rsidR="000855F1">
              <w:rPr>
                <w:rFonts w:cstheme="minorHAnsi"/>
                <w:lang w:val="en-US"/>
              </w:rPr>
              <w:t xml:space="preserve"> April 26, 2021</w:t>
            </w:r>
            <w:r w:rsidRPr="000855F1">
              <w:rPr>
                <w:rFonts w:cstheme="minorHAnsi"/>
                <w:lang w:val="en-US"/>
              </w:rPr>
              <w:t>)</w:t>
            </w:r>
          </w:p>
          <w:p w14:paraId="05B25E72" w14:textId="77777777" w:rsidR="00573787" w:rsidRPr="000855F1" w:rsidRDefault="00573787" w:rsidP="00573787">
            <w:pPr>
              <w:snapToGrid w:val="0"/>
              <w:spacing w:before="260" w:after="60" w:line="260" w:lineRule="atLeast"/>
              <w:ind w:left="5387"/>
              <w:rPr>
                <w:rFonts w:cstheme="minorHAnsi"/>
                <w:lang w:val="en-US"/>
              </w:rPr>
            </w:pPr>
          </w:p>
          <w:p w14:paraId="26DDEC1F" w14:textId="77777777" w:rsidR="00573787" w:rsidRPr="000855F1" w:rsidRDefault="00573787" w:rsidP="00573787">
            <w:pPr>
              <w:tabs>
                <w:tab w:val="left" w:pos="7215"/>
              </w:tabs>
              <w:snapToGrid w:val="0"/>
              <w:spacing w:before="260" w:after="60" w:line="260" w:lineRule="atLeast"/>
              <w:ind w:left="5387"/>
              <w:rPr>
                <w:rFonts w:cstheme="minorHAnsi"/>
                <w:lang w:val="en-US"/>
              </w:rPr>
            </w:pPr>
          </w:p>
        </w:tc>
      </w:tr>
      <w:tr w:rsidR="00703717" w:rsidRPr="000855F1" w14:paraId="17096E8E" w14:textId="77777777" w:rsidTr="007E57FD">
        <w:trPr>
          <w:trHeight w:val="839"/>
        </w:trPr>
        <w:tc>
          <w:tcPr>
            <w:tcW w:w="10226" w:type="dxa"/>
          </w:tcPr>
          <w:p w14:paraId="736223EF" w14:textId="77777777" w:rsidR="00573787" w:rsidRPr="000855F1" w:rsidRDefault="00573787" w:rsidP="00573787">
            <w:pPr>
              <w:snapToGrid w:val="0"/>
              <w:spacing w:before="260" w:after="60" w:line="260" w:lineRule="atLeast"/>
              <w:rPr>
                <w:rFonts w:cstheme="minorHAnsi"/>
                <w:b/>
                <w:caps/>
                <w:lang w:val="en-US"/>
              </w:rPr>
            </w:pPr>
          </w:p>
        </w:tc>
      </w:tr>
      <w:tr w:rsidR="00703717" w:rsidRPr="000855F1" w14:paraId="08ECB27E" w14:textId="77777777" w:rsidTr="007E57FD">
        <w:trPr>
          <w:trHeight w:val="383"/>
        </w:trPr>
        <w:tc>
          <w:tcPr>
            <w:tcW w:w="10226" w:type="dxa"/>
          </w:tcPr>
          <w:p w14:paraId="5FE2F242" w14:textId="77777777" w:rsidR="00573787" w:rsidRPr="000855F1" w:rsidRDefault="00573787" w:rsidP="00573787">
            <w:pPr>
              <w:snapToGrid w:val="0"/>
              <w:spacing w:before="260" w:after="60" w:line="260" w:lineRule="atLeast"/>
              <w:rPr>
                <w:rFonts w:cstheme="minorHAnsi"/>
                <w:b/>
                <w:lang w:val="en-US"/>
              </w:rPr>
            </w:pPr>
          </w:p>
          <w:p w14:paraId="2074C26B" w14:textId="77777777" w:rsidR="00573787" w:rsidRPr="000855F1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en-US"/>
              </w:rPr>
            </w:pPr>
          </w:p>
          <w:p w14:paraId="3A5340B0" w14:textId="77777777" w:rsidR="00573787" w:rsidRPr="000855F1" w:rsidRDefault="00573787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en-US"/>
              </w:rPr>
            </w:pPr>
          </w:p>
          <w:p w14:paraId="26E57429" w14:textId="29C15629" w:rsidR="00573787" w:rsidRPr="000855F1" w:rsidRDefault="000855F1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CHARTER</w:t>
            </w:r>
          </w:p>
          <w:p w14:paraId="4BA602AA" w14:textId="78FD5958" w:rsidR="00573787" w:rsidRPr="000855F1" w:rsidRDefault="000855F1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OF</w:t>
            </w:r>
          </w:p>
          <w:p w14:paraId="3AC10F52" w14:textId="2068E211" w:rsidR="00573787" w:rsidRPr="000855F1" w:rsidRDefault="000855F1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ASSOCIATION</w:t>
            </w:r>
          </w:p>
          <w:p w14:paraId="1B759548" w14:textId="12F2BAE4" w:rsidR="00573787" w:rsidRPr="000855F1" w:rsidRDefault="000855F1" w:rsidP="00573787">
            <w:pPr>
              <w:snapToGrid w:val="0"/>
              <w:spacing w:before="260" w:after="60" w:line="260" w:lineRule="atLeast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OF CONSUMER HEALTH INDUSTRY</w:t>
            </w:r>
          </w:p>
        </w:tc>
      </w:tr>
    </w:tbl>
    <w:p w14:paraId="7B883C40" w14:textId="77777777" w:rsidR="00573787" w:rsidRPr="000855F1" w:rsidRDefault="00573787" w:rsidP="00573787">
      <w:pPr>
        <w:snapToGrid w:val="0"/>
        <w:spacing w:before="260" w:after="60" w:line="260" w:lineRule="atLeast"/>
        <w:rPr>
          <w:rFonts w:cstheme="minorHAnsi"/>
          <w:lang w:val="en-US"/>
        </w:rPr>
      </w:pPr>
    </w:p>
    <w:p w14:paraId="347C5119" w14:textId="64B7BFC2" w:rsidR="00573787" w:rsidRPr="000855F1" w:rsidRDefault="00573787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784461D2" w14:textId="252426FB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76F824E0" w14:textId="73E674E5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6B1F7AF0" w14:textId="0AD44E29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0DC734F8" w14:textId="6B88A6B8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7470CD1D" w14:textId="60F4BF92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286633C2" w14:textId="34AF94E1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4EEF4086" w14:textId="31B26655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24F75876" w14:textId="1E64FA79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65FA8D44" w14:textId="421EFAB9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2EE8B810" w14:textId="47072D21" w:rsidR="007337F4" w:rsidRPr="000855F1" w:rsidRDefault="007337F4" w:rsidP="00573787">
      <w:pPr>
        <w:tabs>
          <w:tab w:val="left" w:pos="3476"/>
        </w:tabs>
        <w:snapToGrid w:val="0"/>
        <w:spacing w:before="260" w:after="60" w:line="260" w:lineRule="atLeast"/>
        <w:rPr>
          <w:rFonts w:cstheme="minorHAnsi"/>
          <w:b/>
          <w:caps/>
          <w:lang w:val="en-US"/>
        </w:rPr>
      </w:pPr>
    </w:p>
    <w:p w14:paraId="4F19AF7B" w14:textId="5858E5D8" w:rsidR="00573787" w:rsidRPr="00DC0DA3" w:rsidRDefault="000855F1" w:rsidP="00FE32BB">
      <w:pPr>
        <w:snapToGrid w:val="0"/>
        <w:spacing w:before="260" w:after="60" w:line="260" w:lineRule="atLeast"/>
        <w:jc w:val="center"/>
        <w:rPr>
          <w:rFonts w:cstheme="minorHAnsi"/>
          <w:lang w:val="ru-RU"/>
        </w:rPr>
      </w:pPr>
      <w:r>
        <w:rPr>
          <w:rFonts w:cstheme="minorHAnsi"/>
          <w:lang w:val="en-US"/>
        </w:rPr>
        <w:t>Moscow</w:t>
      </w:r>
      <w:r w:rsidR="001C7497">
        <w:rPr>
          <w:rFonts w:cstheme="minorHAnsi"/>
          <w:lang w:val="en-US"/>
        </w:rPr>
        <w:t>,</w:t>
      </w:r>
      <w:r w:rsidR="00573787" w:rsidRPr="00DC0DA3">
        <w:rPr>
          <w:rFonts w:cstheme="minorHAnsi"/>
          <w:lang w:val="ru-RU"/>
        </w:rPr>
        <w:t xml:space="preserve"> 20</w:t>
      </w:r>
      <w:r w:rsidR="00FC50CA">
        <w:rPr>
          <w:rFonts w:cstheme="minorHAnsi"/>
          <w:lang w:val="ru-RU"/>
        </w:rPr>
        <w:t>21</w:t>
      </w:r>
      <w:bookmarkEnd w:id="0"/>
      <w:bookmarkEnd w:id="1"/>
      <w:bookmarkEnd w:id="2"/>
      <w:r w:rsidR="00573787" w:rsidRPr="00DC0DA3">
        <w:rPr>
          <w:rFonts w:cstheme="minorHAnsi"/>
          <w:lang w:val="ru-RU"/>
        </w:rPr>
        <w:br w:type="page"/>
      </w:r>
    </w:p>
    <w:p w14:paraId="276DDEF9" w14:textId="0EEEEC6D" w:rsidR="00573787" w:rsidRPr="00DC0DA3" w:rsidRDefault="000855F1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r>
        <w:rPr>
          <w:rFonts w:cstheme="minorHAnsi"/>
          <w:caps/>
          <w:sz w:val="20"/>
          <w:szCs w:val="20"/>
          <w:lang w:val="en-US" w:eastAsia="fr-FR"/>
        </w:rPr>
        <w:lastRenderedPageBreak/>
        <w:t>GENERAL</w:t>
      </w:r>
    </w:p>
    <w:p w14:paraId="3D0FAF67" w14:textId="6B5CE3F7" w:rsidR="00573787" w:rsidRPr="00B96028" w:rsidRDefault="000855F1" w:rsidP="00DC0DA3">
      <w:pPr>
        <w:pStyle w:val="a3"/>
        <w:spacing w:before="260" w:after="60" w:line="260" w:lineRule="atLeast"/>
        <w:ind w:left="709"/>
        <w:rPr>
          <w:lang w:val="en-US" w:eastAsia="ru-RU"/>
        </w:rPr>
      </w:pPr>
      <w:r>
        <w:rPr>
          <w:b/>
          <w:lang w:val="en-US" w:eastAsia="ru-RU"/>
        </w:rPr>
        <w:t>The</w:t>
      </w:r>
      <w:r w:rsidRPr="00284BC4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>Association</w:t>
      </w:r>
      <w:r w:rsidRPr="00284BC4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>of</w:t>
      </w:r>
      <w:r w:rsidRPr="00284BC4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>Consumer</w:t>
      </w:r>
      <w:r w:rsidRPr="00284BC4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>Health</w:t>
      </w:r>
      <w:r w:rsidRPr="00284BC4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>Industry</w:t>
      </w:r>
      <w:r w:rsidRPr="00284BC4">
        <w:rPr>
          <w:b/>
          <w:lang w:val="en-US" w:eastAsia="ru-RU"/>
        </w:rPr>
        <w:t xml:space="preserve"> </w:t>
      </w:r>
      <w:r w:rsidR="00573787" w:rsidRPr="00284BC4">
        <w:rPr>
          <w:lang w:val="en-US" w:eastAsia="ru-RU"/>
        </w:rPr>
        <w:t>(</w:t>
      </w:r>
      <w:r>
        <w:rPr>
          <w:lang w:val="en-US" w:eastAsia="ru-RU"/>
        </w:rPr>
        <w:t>hereinafter</w:t>
      </w:r>
      <w:r w:rsidRPr="00284BC4">
        <w:rPr>
          <w:lang w:val="en-US" w:eastAsia="ru-RU"/>
        </w:rPr>
        <w:t xml:space="preserve">: </w:t>
      </w:r>
      <w:r w:rsidR="000A12F2">
        <w:rPr>
          <w:lang w:val="en-US" w:eastAsia="ru-RU"/>
        </w:rPr>
        <w:t xml:space="preserve">the </w:t>
      </w:r>
      <w:r w:rsidRPr="00284BC4">
        <w:rPr>
          <w:lang w:val="en-US" w:eastAsia="ru-RU"/>
        </w:rPr>
        <w:t>“</w:t>
      </w:r>
      <w:r w:rsidRPr="000855F1">
        <w:rPr>
          <w:b/>
          <w:bCs/>
          <w:lang w:val="en-US" w:eastAsia="ru-RU"/>
        </w:rPr>
        <w:t>Association</w:t>
      </w:r>
      <w:r w:rsidRPr="00284BC4">
        <w:rPr>
          <w:lang w:val="en-US" w:eastAsia="ru-RU"/>
        </w:rPr>
        <w:t>”</w:t>
      </w:r>
      <w:r w:rsidR="00573787" w:rsidRPr="00284BC4">
        <w:rPr>
          <w:lang w:val="en-US" w:eastAsia="ru-RU"/>
        </w:rPr>
        <w:t>)</w:t>
      </w:r>
      <w:r w:rsidRPr="00284BC4">
        <w:rPr>
          <w:lang w:val="en-US" w:eastAsia="ru-RU"/>
        </w:rPr>
        <w:t xml:space="preserve"> </w:t>
      </w:r>
      <w:r w:rsidR="00090EC6">
        <w:rPr>
          <w:lang w:val="en-US" w:eastAsia="ru-RU"/>
        </w:rPr>
        <w:t>shall be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a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legal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entity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incorporated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by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the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decision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founders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and</w:t>
      </w:r>
      <w:r w:rsidR="00257772">
        <w:rPr>
          <w:lang w:val="en-US" w:eastAsia="ru-RU"/>
        </w:rPr>
        <w:t xml:space="preserve"> validly existing under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the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Constitution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the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Russian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Federation</w:t>
      </w:r>
      <w:r w:rsidRPr="00284BC4">
        <w:rPr>
          <w:lang w:val="en-US" w:eastAsia="ru-RU"/>
        </w:rPr>
        <w:t xml:space="preserve">, </w:t>
      </w:r>
      <w:r>
        <w:rPr>
          <w:lang w:val="en-US" w:eastAsia="ru-RU"/>
        </w:rPr>
        <w:t>Civil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Code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of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the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Russian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Federation</w:t>
      </w:r>
      <w:r w:rsidRPr="00284BC4">
        <w:rPr>
          <w:lang w:val="en-US" w:eastAsia="ru-RU"/>
        </w:rPr>
        <w:t xml:space="preserve">, </w:t>
      </w:r>
      <w:r>
        <w:rPr>
          <w:lang w:val="en-US" w:eastAsia="ru-RU"/>
        </w:rPr>
        <w:t>Federal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Law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No</w:t>
      </w:r>
      <w:r w:rsidRPr="00284BC4">
        <w:rPr>
          <w:lang w:val="en-US" w:eastAsia="ru-RU"/>
        </w:rPr>
        <w:t>. 7-</w:t>
      </w:r>
      <w:r>
        <w:rPr>
          <w:lang w:val="en-US" w:eastAsia="ru-RU"/>
        </w:rPr>
        <w:t>F</w:t>
      </w:r>
      <w:r w:rsidR="00284BC4">
        <w:rPr>
          <w:lang w:val="en-US" w:eastAsia="ru-RU"/>
        </w:rPr>
        <w:t>Z</w:t>
      </w:r>
      <w:r w:rsidRPr="00284BC4">
        <w:rPr>
          <w:lang w:val="en-US" w:eastAsia="ru-RU"/>
        </w:rPr>
        <w:t xml:space="preserve"> “</w:t>
      </w:r>
      <w:r>
        <w:rPr>
          <w:lang w:val="en-US" w:eastAsia="ru-RU"/>
        </w:rPr>
        <w:t>On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Non</w:t>
      </w:r>
      <w:r w:rsidRPr="00284BC4">
        <w:rPr>
          <w:lang w:val="en-US" w:eastAsia="ru-RU"/>
        </w:rPr>
        <w:t>-</w:t>
      </w:r>
      <w:r>
        <w:rPr>
          <w:lang w:val="en-US" w:eastAsia="ru-RU"/>
        </w:rPr>
        <w:t>Profit</w:t>
      </w:r>
      <w:r w:rsidRPr="00284BC4">
        <w:rPr>
          <w:lang w:val="en-US" w:eastAsia="ru-RU"/>
        </w:rPr>
        <w:t xml:space="preserve"> </w:t>
      </w:r>
      <w:r>
        <w:rPr>
          <w:lang w:val="en-US" w:eastAsia="ru-RU"/>
        </w:rPr>
        <w:t>Organizations</w:t>
      </w:r>
      <w:r w:rsidRPr="00284BC4">
        <w:rPr>
          <w:lang w:val="en-US" w:eastAsia="ru-RU"/>
        </w:rPr>
        <w:t>”</w:t>
      </w:r>
      <w:r w:rsidR="00284BC4">
        <w:rPr>
          <w:lang w:val="en-US" w:eastAsia="ru-RU"/>
        </w:rPr>
        <w:t>, dated 12.01.1996</w:t>
      </w:r>
      <w:r w:rsidR="00284BC4" w:rsidRPr="00284BC4">
        <w:rPr>
          <w:lang w:val="en-US" w:eastAsia="ru-RU"/>
        </w:rPr>
        <w:t xml:space="preserve"> (</w:t>
      </w:r>
      <w:r w:rsidR="00284BC4">
        <w:rPr>
          <w:lang w:val="en-US" w:eastAsia="ru-RU"/>
        </w:rPr>
        <w:t>as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amended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from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time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to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time</w:t>
      </w:r>
      <w:r w:rsidR="00284BC4" w:rsidRPr="00284BC4">
        <w:rPr>
          <w:lang w:val="en-US" w:eastAsia="ru-RU"/>
        </w:rPr>
        <w:t>)</w:t>
      </w:r>
      <w:r w:rsidR="00284BC4">
        <w:rPr>
          <w:lang w:val="en-US" w:eastAsia="ru-RU"/>
        </w:rPr>
        <w:t>,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other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applicable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laws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of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the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Russian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Federation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and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>this</w:t>
      </w:r>
      <w:r w:rsidR="00284BC4" w:rsidRPr="00284BC4">
        <w:rPr>
          <w:lang w:val="en-US" w:eastAsia="ru-RU"/>
        </w:rPr>
        <w:t xml:space="preserve"> </w:t>
      </w:r>
      <w:r w:rsidR="00284BC4">
        <w:rPr>
          <w:lang w:val="en-US" w:eastAsia="ru-RU"/>
        </w:rPr>
        <w:t xml:space="preserve">Charter. </w:t>
      </w:r>
      <w:r w:rsidRPr="00284BC4">
        <w:rPr>
          <w:lang w:val="en-US" w:eastAsia="ru-RU"/>
        </w:rPr>
        <w:t xml:space="preserve"> </w:t>
      </w:r>
    </w:p>
    <w:p w14:paraId="1DC8DE0F" w14:textId="7087DC58" w:rsidR="00573787" w:rsidRPr="00284BC4" w:rsidRDefault="00284BC4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3" w:name="_Toc62773831"/>
      <w:r>
        <w:rPr>
          <w:rFonts w:cstheme="minorHAnsi"/>
          <w:caps/>
          <w:sz w:val="20"/>
          <w:szCs w:val="20"/>
          <w:lang w:val="en-US" w:eastAsia="fr-FR"/>
        </w:rPr>
        <w:t>NAME</w:t>
      </w:r>
      <w:r w:rsidRPr="00284BC4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AND</w:t>
      </w:r>
      <w:r w:rsidRPr="00284BC4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LOCATION</w:t>
      </w:r>
      <w:r w:rsidRPr="00284BC4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OF</w:t>
      </w:r>
      <w:r w:rsidRPr="00284BC4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THE ASSOCIATION</w:t>
      </w:r>
      <w:bookmarkEnd w:id="3"/>
    </w:p>
    <w:p w14:paraId="3DFB9E8C" w14:textId="0892D1F1" w:rsidR="00573787" w:rsidRPr="00284BC4" w:rsidRDefault="00284BC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 full name of the Association</w:t>
      </w:r>
      <w:r w:rsidR="00090EC6">
        <w:rPr>
          <w:rFonts w:cstheme="minorHAnsi"/>
          <w:lang w:val="en-US"/>
        </w:rPr>
        <w:t xml:space="preserve"> shall be</w:t>
      </w:r>
      <w:r w:rsidR="00573787" w:rsidRPr="00284BC4">
        <w:rPr>
          <w:rFonts w:cstheme="minorHAnsi"/>
          <w:lang w:val="en-US" w:eastAsia="ru-RU"/>
        </w:rPr>
        <w:t>:</w:t>
      </w:r>
    </w:p>
    <w:p w14:paraId="78FE2411" w14:textId="5E67BCE4" w:rsidR="00573787" w:rsidRPr="00DC0DA3" w:rsidRDefault="00284BC4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en-US" w:eastAsia="ru-RU"/>
        </w:rPr>
        <w:t>in Russian</w:t>
      </w:r>
      <w:r w:rsidR="00573787" w:rsidRPr="00DC0DA3">
        <w:rPr>
          <w:rFonts w:cstheme="minorHAnsi"/>
          <w:lang w:val="ru-RU" w:eastAsia="ru-RU"/>
        </w:rPr>
        <w:t>:</w:t>
      </w:r>
    </w:p>
    <w:p w14:paraId="48BA9DC1" w14:textId="07230C43" w:rsidR="00573787" w:rsidRPr="00786AC7" w:rsidRDefault="00573787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i/>
          <w:lang w:val="ru-RU" w:eastAsia="ru-RU"/>
        </w:rPr>
      </w:pPr>
      <w:r w:rsidRPr="00DC0DA3">
        <w:rPr>
          <w:rFonts w:cstheme="minorHAnsi"/>
          <w:i/>
          <w:lang w:val="ru-RU" w:eastAsia="ru-RU"/>
        </w:rPr>
        <w:t>Ассоциация индустрии товаров для здоровья</w:t>
      </w:r>
      <w:r w:rsidR="00786AC7" w:rsidRPr="00786AC7">
        <w:rPr>
          <w:rFonts w:cstheme="minorHAnsi"/>
          <w:iCs/>
          <w:lang w:val="ru-RU" w:eastAsia="ru-RU"/>
        </w:rPr>
        <w:t>;</w:t>
      </w:r>
    </w:p>
    <w:p w14:paraId="3A42DF70" w14:textId="58889884" w:rsidR="00573787" w:rsidRPr="00DC0DA3" w:rsidRDefault="00284BC4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in English</w:t>
      </w:r>
      <w:r w:rsidR="00573787" w:rsidRPr="00DC0DA3">
        <w:rPr>
          <w:rFonts w:cstheme="minorHAnsi"/>
          <w:lang w:val="en-US" w:eastAsia="ru-RU"/>
        </w:rPr>
        <w:t>:</w:t>
      </w:r>
    </w:p>
    <w:p w14:paraId="32829BDD" w14:textId="653430C3" w:rsidR="00573787" w:rsidRPr="00786AC7" w:rsidRDefault="00701ED3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iCs/>
          <w:lang w:val="en-US" w:eastAsia="ru-RU"/>
        </w:rPr>
      </w:pPr>
      <w:r>
        <w:rPr>
          <w:rFonts w:cstheme="minorHAnsi"/>
          <w:i/>
          <w:lang w:val="en-US" w:eastAsia="ru-RU"/>
        </w:rPr>
        <w:t>Association of Consumer Health Industry</w:t>
      </w:r>
      <w:r w:rsidR="00786AC7" w:rsidRPr="00786AC7">
        <w:rPr>
          <w:rFonts w:cstheme="minorHAnsi"/>
          <w:iCs/>
          <w:lang w:val="en-US" w:eastAsia="ru-RU"/>
        </w:rPr>
        <w:t>.</w:t>
      </w:r>
    </w:p>
    <w:p w14:paraId="57A22E66" w14:textId="36687E15" w:rsidR="00573787" w:rsidRPr="00284BC4" w:rsidRDefault="00284BC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 abbreviated name of the Association</w:t>
      </w:r>
      <w:r w:rsidR="00090EC6">
        <w:rPr>
          <w:rFonts w:cstheme="minorHAnsi"/>
          <w:lang w:val="en-US"/>
        </w:rPr>
        <w:t xml:space="preserve"> shall be</w:t>
      </w:r>
      <w:r>
        <w:rPr>
          <w:rFonts w:cstheme="minorHAnsi"/>
          <w:lang w:val="en-US"/>
        </w:rPr>
        <w:t>:</w:t>
      </w:r>
    </w:p>
    <w:p w14:paraId="03DAD2FA" w14:textId="37C74A6E" w:rsidR="00573787" w:rsidRPr="00DC0DA3" w:rsidRDefault="00284BC4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en-US" w:eastAsia="ru-RU"/>
        </w:rPr>
        <w:t>in Russian</w:t>
      </w:r>
      <w:r w:rsidR="00573787" w:rsidRPr="00DC0DA3">
        <w:rPr>
          <w:rFonts w:cstheme="minorHAnsi"/>
          <w:lang w:val="ru-RU" w:eastAsia="ru-RU"/>
        </w:rPr>
        <w:t>:</w:t>
      </w:r>
    </w:p>
    <w:p w14:paraId="7CDC8514" w14:textId="669A2DBF" w:rsidR="00573787" w:rsidRPr="00786AC7" w:rsidRDefault="00573787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lang w:val="en-US" w:eastAsia="ru-RU"/>
        </w:rPr>
      </w:pPr>
      <w:r w:rsidRPr="00701ED3">
        <w:rPr>
          <w:rFonts w:cstheme="minorHAnsi"/>
          <w:i/>
          <w:lang w:val="ru-RU"/>
        </w:rPr>
        <w:t>АИТЗ</w:t>
      </w:r>
      <w:r w:rsidR="00786AC7" w:rsidRPr="00786AC7">
        <w:rPr>
          <w:rFonts w:cstheme="minorHAnsi"/>
          <w:iCs/>
          <w:lang w:val="en-US"/>
        </w:rPr>
        <w:t>;</w:t>
      </w:r>
    </w:p>
    <w:p w14:paraId="32EA3C50" w14:textId="0ED0D2AE" w:rsidR="00573787" w:rsidRPr="00DC0DA3" w:rsidRDefault="00284BC4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ru-RU" w:eastAsia="ru-RU"/>
        </w:rPr>
      </w:pPr>
      <w:r>
        <w:rPr>
          <w:rFonts w:cstheme="minorHAnsi"/>
          <w:lang w:val="en-US" w:eastAsia="ru-RU"/>
        </w:rPr>
        <w:t>in</w:t>
      </w:r>
      <w:r w:rsidRPr="00284BC4">
        <w:rPr>
          <w:rFonts w:cstheme="minorHAnsi"/>
          <w:lang w:val="ru-RU" w:eastAsia="ru-RU"/>
        </w:rPr>
        <w:t xml:space="preserve"> </w:t>
      </w:r>
      <w:r>
        <w:rPr>
          <w:rFonts w:cstheme="minorHAnsi"/>
          <w:lang w:val="en-US" w:eastAsia="ru-RU"/>
        </w:rPr>
        <w:t>English</w:t>
      </w:r>
      <w:r w:rsidR="00573787" w:rsidRPr="00DC0DA3">
        <w:rPr>
          <w:rFonts w:cstheme="minorHAnsi"/>
          <w:lang w:val="ru-RU" w:eastAsia="ru-RU"/>
        </w:rPr>
        <w:t>:</w:t>
      </w:r>
    </w:p>
    <w:p w14:paraId="5F18A034" w14:textId="1E3F8D79" w:rsidR="00573787" w:rsidRPr="00DC0DA3" w:rsidRDefault="00701ED3" w:rsidP="00573787">
      <w:pPr>
        <w:snapToGrid w:val="0"/>
        <w:spacing w:before="260" w:after="60" w:line="260" w:lineRule="atLeast"/>
        <w:ind w:left="1418"/>
        <w:jc w:val="both"/>
        <w:rPr>
          <w:rFonts w:cstheme="minorHAnsi"/>
          <w:lang w:val="ru-RU" w:eastAsia="ru-RU"/>
        </w:rPr>
      </w:pPr>
      <w:r>
        <w:rPr>
          <w:rFonts w:cstheme="minorHAnsi"/>
          <w:i/>
          <w:lang w:val="en-US"/>
        </w:rPr>
        <w:t>ACHI</w:t>
      </w:r>
      <w:r w:rsidR="00786AC7" w:rsidRPr="00786AC7">
        <w:rPr>
          <w:rFonts w:cstheme="minorHAnsi"/>
          <w:iCs/>
          <w:lang w:val="en-US"/>
        </w:rPr>
        <w:t>.</w:t>
      </w:r>
    </w:p>
    <w:p w14:paraId="4EC6CE3F" w14:textId="70DDDE98" w:rsidR="00573787" w:rsidRPr="00B96028" w:rsidRDefault="00284BC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bookmarkStart w:id="4" w:name="_Ref504492046"/>
      <w:r>
        <w:rPr>
          <w:rFonts w:cstheme="minorHAnsi"/>
          <w:lang w:val="en-US"/>
        </w:rPr>
        <w:t>The</w:t>
      </w:r>
      <w:r w:rsidRPr="00284BC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location</w:t>
      </w:r>
      <w:r w:rsidRPr="00284BC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284BC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284BC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284BC4">
        <w:rPr>
          <w:rFonts w:cstheme="minorHAnsi"/>
          <w:lang w:val="en-US"/>
        </w:rPr>
        <w:t xml:space="preserve"> </w:t>
      </w:r>
      <w:r w:rsidR="00090EC6">
        <w:rPr>
          <w:rFonts w:cstheme="minorHAnsi"/>
          <w:lang w:val="en-US"/>
        </w:rPr>
        <w:t>shall be</w:t>
      </w:r>
      <w:r w:rsidRPr="00284BC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Moscow, Russian Federation.</w:t>
      </w:r>
      <w:bookmarkEnd w:id="4"/>
    </w:p>
    <w:p w14:paraId="3BE31B2E" w14:textId="0C193ADA" w:rsidR="00573787" w:rsidRPr="00284BC4" w:rsidRDefault="00284BC4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5" w:name="_Toc62773832"/>
      <w:r>
        <w:rPr>
          <w:rFonts w:cstheme="minorHAnsi"/>
          <w:caps/>
          <w:sz w:val="20"/>
          <w:szCs w:val="20"/>
          <w:lang w:val="en-US" w:eastAsia="fr-FR"/>
        </w:rPr>
        <w:t xml:space="preserve">Legal status of the association </w:t>
      </w:r>
      <w:bookmarkEnd w:id="5"/>
    </w:p>
    <w:p w14:paraId="12969AD1" w14:textId="2BBAF166" w:rsidR="00573787" w:rsidRPr="00786AC7" w:rsidRDefault="00284BC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353098">
        <w:rPr>
          <w:rFonts w:cstheme="minorHAnsi"/>
          <w:lang w:val="en-US"/>
        </w:rPr>
        <w:t xml:space="preserve"> </w:t>
      </w:r>
      <w:r w:rsidR="00257772">
        <w:rPr>
          <w:rFonts w:cstheme="minorHAnsi"/>
          <w:lang w:val="en-US"/>
        </w:rPr>
        <w:t>shall be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corporate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non</w:t>
      </w:r>
      <w:r w:rsidRPr="00353098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profit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organization</w:t>
      </w:r>
      <w:r w:rsidRPr="00353098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an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legal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entities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based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voluntary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membership</w:t>
      </w:r>
      <w:r w:rsidRPr="00353098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which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incorporated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>represent</w:t>
      </w:r>
      <w:r w:rsidR="00353098"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>and</w:t>
      </w:r>
      <w:r w:rsidR="00353098"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>protect</w:t>
      </w:r>
      <w:r w:rsidR="00353098"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>general</w:t>
      </w:r>
      <w:r w:rsidR="00353098"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>and</w:t>
      </w:r>
      <w:r w:rsidR="00353098"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>professional</w:t>
      </w:r>
      <w:r w:rsidR="00353098"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 xml:space="preserve">interests as well as meet socially useful purposes in </w:t>
      </w:r>
      <w:r w:rsidR="00786AC7">
        <w:rPr>
          <w:rFonts w:cstheme="minorHAnsi"/>
          <w:lang w:val="en-US"/>
        </w:rPr>
        <w:t xml:space="preserve">the </w:t>
      </w:r>
      <w:r w:rsidR="00257772">
        <w:rPr>
          <w:rFonts w:cstheme="minorHAnsi"/>
          <w:lang w:val="en-US"/>
        </w:rPr>
        <w:t>area</w:t>
      </w:r>
      <w:r w:rsidR="00786AC7">
        <w:rPr>
          <w:rFonts w:cstheme="minorHAnsi"/>
          <w:lang w:val="en-US"/>
        </w:rPr>
        <w:t xml:space="preserve"> of </w:t>
      </w:r>
      <w:r w:rsidR="00353098">
        <w:rPr>
          <w:rFonts w:cstheme="minorHAnsi"/>
          <w:lang w:val="en-US"/>
        </w:rPr>
        <w:t>production</w:t>
      </w:r>
      <w:r w:rsidR="00353098" w:rsidRPr="00353098">
        <w:rPr>
          <w:rFonts w:cstheme="minorHAnsi"/>
          <w:lang w:val="en-US"/>
        </w:rPr>
        <w:t xml:space="preserve"> </w:t>
      </w:r>
      <w:r w:rsidR="00353098">
        <w:rPr>
          <w:rFonts w:cstheme="minorHAnsi"/>
          <w:lang w:val="en-US"/>
        </w:rPr>
        <w:t xml:space="preserve">control and/or circulation of health products. </w:t>
      </w:r>
    </w:p>
    <w:p w14:paraId="36BDF501" w14:textId="101DE2D3" w:rsidR="00573787" w:rsidRPr="00B96028" w:rsidRDefault="00353098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786AC7">
        <w:rPr>
          <w:rFonts w:cstheme="minorHAnsi"/>
          <w:lang w:val="en-US"/>
        </w:rPr>
        <w:t xml:space="preserve"> </w:t>
      </w:r>
      <w:r w:rsidR="00257772">
        <w:rPr>
          <w:rFonts w:cstheme="minorHAnsi"/>
          <w:lang w:val="en-US"/>
        </w:rPr>
        <w:t>shall be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incorporated</w:t>
      </w:r>
      <w:r w:rsidRPr="00786AC7">
        <w:rPr>
          <w:rFonts w:cstheme="minorHAnsi"/>
          <w:lang w:val="en-US"/>
        </w:rPr>
        <w:t xml:space="preserve"> </w:t>
      </w:r>
      <w:r w:rsidR="00786AC7">
        <w:rPr>
          <w:rFonts w:cstheme="minorHAnsi"/>
          <w:lang w:val="en-US"/>
        </w:rPr>
        <w:t>in</w:t>
      </w:r>
      <w:r w:rsidR="00786AC7" w:rsidRPr="00786AC7">
        <w:rPr>
          <w:rFonts w:cstheme="minorHAnsi"/>
          <w:lang w:val="en-US"/>
        </w:rPr>
        <w:t xml:space="preserve"> </w:t>
      </w:r>
      <w:r w:rsidR="00786AC7">
        <w:rPr>
          <w:rFonts w:cstheme="minorHAnsi"/>
          <w:lang w:val="en-US"/>
        </w:rPr>
        <w:t>perpetuity.</w:t>
      </w:r>
    </w:p>
    <w:p w14:paraId="306D003B" w14:textId="29E7FBAF" w:rsidR="00573787" w:rsidRPr="00786AC7" w:rsidRDefault="00786AC7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786AC7">
        <w:rPr>
          <w:rFonts w:cstheme="minorHAnsi"/>
          <w:lang w:val="en-US"/>
        </w:rPr>
        <w:t xml:space="preserve"> </w:t>
      </w:r>
      <w:r w:rsidR="00257772">
        <w:rPr>
          <w:rFonts w:cstheme="minorHAnsi"/>
          <w:lang w:val="en-US"/>
        </w:rPr>
        <w:t>shall be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founded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786AC7">
        <w:rPr>
          <w:rFonts w:cstheme="minorHAnsi"/>
          <w:lang w:val="en-US"/>
        </w:rPr>
        <w:t xml:space="preserve"> </w:t>
      </w:r>
      <w:r w:rsidR="000A12F2">
        <w:rPr>
          <w:rFonts w:cstheme="minorHAnsi"/>
          <w:lang w:val="en-US"/>
        </w:rPr>
        <w:t>parties</w:t>
      </w:r>
      <w:r w:rsidRPr="00786AC7">
        <w:rPr>
          <w:rFonts w:cstheme="minorHAnsi"/>
          <w:lang w:val="en-US"/>
        </w:rPr>
        <w:t xml:space="preserve"> </w:t>
      </w:r>
      <w:r w:rsidR="000A12F2">
        <w:rPr>
          <w:rFonts w:cstheme="minorHAnsi"/>
          <w:lang w:val="en-US"/>
        </w:rPr>
        <w:t>that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have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decided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set up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Association</w:t>
      </w:r>
      <w:r w:rsidR="00573787" w:rsidRPr="00786AC7">
        <w:rPr>
          <w:rFonts w:cstheme="minorHAnsi"/>
          <w:lang w:val="en-US"/>
        </w:rPr>
        <w:t xml:space="preserve"> (</w:t>
      </w:r>
      <w:r w:rsidR="003A019C">
        <w:rPr>
          <w:rFonts w:cstheme="minorHAnsi"/>
          <w:lang w:val="en-US"/>
        </w:rPr>
        <w:t xml:space="preserve">hereinafter: </w:t>
      </w:r>
      <w:r>
        <w:rPr>
          <w:rFonts w:cstheme="minorHAnsi"/>
          <w:lang w:val="en-US"/>
        </w:rPr>
        <w:t>“</w:t>
      </w:r>
      <w:r w:rsidRPr="00786AC7">
        <w:rPr>
          <w:rFonts w:cstheme="minorHAnsi"/>
          <w:b/>
          <w:bCs/>
          <w:lang w:val="en-US"/>
        </w:rPr>
        <w:t>Founders</w:t>
      </w:r>
      <w:r>
        <w:rPr>
          <w:rFonts w:cstheme="minorHAnsi"/>
          <w:lang w:val="en-US"/>
        </w:rPr>
        <w:t>”</w:t>
      </w:r>
      <w:r w:rsidR="00573787" w:rsidRPr="00786AC7">
        <w:rPr>
          <w:rFonts w:cstheme="minorHAnsi"/>
          <w:lang w:val="en-US"/>
        </w:rPr>
        <w:t>).</w:t>
      </w:r>
    </w:p>
    <w:p w14:paraId="60AE9B3E" w14:textId="43438C0A" w:rsidR="00573787" w:rsidRPr="00B96028" w:rsidRDefault="00786AC7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786A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786AC7">
        <w:rPr>
          <w:rFonts w:cstheme="minorHAnsi"/>
          <w:lang w:val="en-US"/>
        </w:rPr>
        <w:t xml:space="preserve"> </w:t>
      </w:r>
      <w:r w:rsidR="000A12F2">
        <w:rPr>
          <w:rFonts w:cstheme="minorHAnsi"/>
          <w:lang w:val="en-US"/>
        </w:rPr>
        <w:t xml:space="preserve">shall own </w:t>
      </w:r>
      <w:r>
        <w:rPr>
          <w:rFonts w:cstheme="minorHAnsi"/>
          <w:lang w:val="en-US"/>
        </w:rPr>
        <w:t>its</w:t>
      </w:r>
      <w:r w:rsidRPr="00786AC7">
        <w:rPr>
          <w:rFonts w:cstheme="minorHAnsi"/>
          <w:lang w:val="en-US"/>
        </w:rPr>
        <w:t xml:space="preserve"> </w:t>
      </w:r>
      <w:r w:rsidR="000A12F2">
        <w:rPr>
          <w:rFonts w:cstheme="minorHAnsi"/>
          <w:lang w:val="en-US"/>
        </w:rPr>
        <w:t>assets</w:t>
      </w:r>
      <w:r>
        <w:rPr>
          <w:rFonts w:cstheme="minorHAnsi"/>
          <w:lang w:val="en-US"/>
        </w:rPr>
        <w:t>.</w:t>
      </w:r>
    </w:p>
    <w:p w14:paraId="25868220" w14:textId="7927519D" w:rsidR="00573787" w:rsidRPr="002118CA" w:rsidRDefault="00786AC7" w:rsidP="00573787">
      <w:pPr>
        <w:pStyle w:val="Level2Number"/>
        <w:spacing w:before="260" w:after="60" w:line="260" w:lineRule="atLeast"/>
        <w:rPr>
          <w:rFonts w:cstheme="minorHAnsi"/>
          <w:color w:val="000000" w:themeColor="text1"/>
          <w:lang w:val="en-US"/>
        </w:rPr>
      </w:pPr>
      <w:bookmarkStart w:id="6" w:name="_Ref504492014"/>
      <w:r>
        <w:rPr>
          <w:rFonts w:cstheme="minorHAnsi"/>
          <w:color w:val="000000" w:themeColor="text1"/>
          <w:lang w:val="en-US"/>
        </w:rPr>
        <w:t>The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Association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 w:rsidR="000A12F2">
        <w:rPr>
          <w:rFonts w:cstheme="minorHAnsi"/>
          <w:color w:val="000000" w:themeColor="text1"/>
          <w:lang w:val="en-US"/>
        </w:rPr>
        <w:t>shall have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civil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rights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and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 w:rsidR="00B03572">
        <w:rPr>
          <w:rFonts w:cstheme="minorHAnsi"/>
          <w:color w:val="000000" w:themeColor="text1"/>
          <w:lang w:val="en-US"/>
        </w:rPr>
        <w:t xml:space="preserve">shall </w:t>
      </w:r>
      <w:r>
        <w:rPr>
          <w:rFonts w:cstheme="minorHAnsi"/>
          <w:color w:val="000000" w:themeColor="text1"/>
          <w:lang w:val="en-US"/>
        </w:rPr>
        <w:t>incur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civil</w:t>
      </w:r>
      <w:r w:rsidR="000A12F2">
        <w:rPr>
          <w:rFonts w:cstheme="minorHAnsi"/>
          <w:color w:val="000000" w:themeColor="text1"/>
          <w:lang w:val="en-US"/>
        </w:rPr>
        <w:t xml:space="preserve"> liabilities,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which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correspond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with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the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purposes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of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incorporation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and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activities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of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the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Association</w:t>
      </w:r>
      <w:r w:rsidRPr="00786AC7">
        <w:rPr>
          <w:rFonts w:cstheme="minorHAnsi"/>
          <w:color w:val="000000" w:themeColor="text1"/>
          <w:lang w:val="en-US"/>
        </w:rPr>
        <w:t xml:space="preserve">, </w:t>
      </w:r>
      <w:r>
        <w:rPr>
          <w:rFonts w:cstheme="minorHAnsi"/>
          <w:color w:val="000000" w:themeColor="text1"/>
          <w:lang w:val="en-US"/>
        </w:rPr>
        <w:t>as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set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forth</w:t>
      </w:r>
      <w:r w:rsidRPr="00786AC7">
        <w:rPr>
          <w:rFonts w:cstheme="minorHAnsi"/>
          <w:color w:val="000000" w:themeColor="text1"/>
          <w:lang w:val="en-US"/>
        </w:rPr>
        <w:t xml:space="preserve"> </w:t>
      </w:r>
      <w:r w:rsidR="000A12F2">
        <w:rPr>
          <w:rFonts w:cstheme="minorHAnsi"/>
          <w:color w:val="000000" w:themeColor="text1"/>
          <w:lang w:val="en-US"/>
        </w:rPr>
        <w:t>in this Charter</w:t>
      </w:r>
      <w:r>
        <w:rPr>
          <w:rFonts w:cstheme="minorHAnsi"/>
          <w:color w:val="000000" w:themeColor="text1"/>
          <w:lang w:val="en-US"/>
        </w:rPr>
        <w:t>.</w:t>
      </w:r>
      <w:bookmarkEnd w:id="6"/>
    </w:p>
    <w:p w14:paraId="343ACEFB" w14:textId="084ECB62" w:rsidR="00573787" w:rsidRPr="007F038D" w:rsidRDefault="00786AC7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7F038D">
        <w:rPr>
          <w:rFonts w:cstheme="minorHAnsi"/>
          <w:lang w:val="en-US" w:eastAsia="ru-RU"/>
        </w:rPr>
        <w:t xml:space="preserve"> </w:t>
      </w:r>
      <w:r w:rsidR="000A12F2">
        <w:rPr>
          <w:rFonts w:cstheme="minorHAnsi"/>
          <w:lang w:val="en-US" w:eastAsia="ru-RU"/>
        </w:rPr>
        <w:t>shall own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independent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assets</w:t>
      </w:r>
      <w:r w:rsidR="000A12F2">
        <w:rPr>
          <w:rFonts w:cstheme="minorHAnsi"/>
          <w:lang w:val="en-US" w:eastAsia="ru-RU"/>
        </w:rPr>
        <w:t xml:space="preserve"> and </w:t>
      </w:r>
      <w:r w:rsidR="0023654D">
        <w:rPr>
          <w:rFonts w:cstheme="minorHAnsi"/>
          <w:lang w:val="en-US" w:eastAsia="ru-RU"/>
        </w:rPr>
        <w:t xml:space="preserve">shall </w:t>
      </w:r>
      <w:r w:rsidR="000A12F2">
        <w:rPr>
          <w:rFonts w:cstheme="minorHAnsi"/>
          <w:lang w:val="en-US" w:eastAsia="ru-RU"/>
        </w:rPr>
        <w:t>be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liable</w:t>
      </w:r>
      <w:r w:rsidR="007F038D" w:rsidRPr="007F038D">
        <w:rPr>
          <w:rFonts w:cstheme="minorHAnsi"/>
          <w:lang w:val="en-US" w:eastAsia="ru-RU"/>
        </w:rPr>
        <w:t xml:space="preserve"> (</w:t>
      </w:r>
      <w:r w:rsidR="008B110E">
        <w:rPr>
          <w:rFonts w:cstheme="minorHAnsi"/>
          <w:lang w:val="en-US" w:eastAsia="ru-RU"/>
        </w:rPr>
        <w:t>except as otherwise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required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by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the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laws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of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the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Russian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Federation</w:t>
      </w:r>
      <w:r w:rsidR="007F038D" w:rsidRPr="007F038D">
        <w:rPr>
          <w:rFonts w:cstheme="minorHAnsi"/>
          <w:lang w:val="en-US" w:eastAsia="ru-RU"/>
        </w:rPr>
        <w:t>)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7F038D">
        <w:rPr>
          <w:rFonts w:cstheme="minorHAnsi"/>
          <w:lang w:val="en-US" w:eastAsia="ru-RU"/>
        </w:rPr>
        <w:t xml:space="preserve"> </w:t>
      </w:r>
      <w:r w:rsidR="000A12F2">
        <w:rPr>
          <w:rFonts w:cstheme="minorHAnsi"/>
          <w:lang w:val="en-US" w:eastAsia="ru-RU"/>
        </w:rPr>
        <w:t>obligations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extent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these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assets</w:t>
      </w:r>
      <w:r w:rsidR="007F038D" w:rsidRPr="007F038D">
        <w:rPr>
          <w:rFonts w:cstheme="minorHAnsi"/>
          <w:lang w:val="en-US" w:eastAsia="ru-RU"/>
        </w:rPr>
        <w:t xml:space="preserve">, </w:t>
      </w:r>
      <w:r w:rsidR="007F038D">
        <w:rPr>
          <w:rFonts w:cstheme="minorHAnsi"/>
          <w:lang w:val="en-US" w:eastAsia="ru-RU"/>
        </w:rPr>
        <w:t>may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acquire and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exercise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property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and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>non</w:t>
      </w:r>
      <w:r w:rsidR="007F038D" w:rsidRPr="007F038D">
        <w:rPr>
          <w:rFonts w:cstheme="minorHAnsi"/>
          <w:lang w:val="en-US" w:eastAsia="ru-RU"/>
        </w:rPr>
        <w:t>-</w:t>
      </w:r>
      <w:r w:rsidR="007F038D">
        <w:rPr>
          <w:rFonts w:cstheme="minorHAnsi"/>
          <w:lang w:val="en-US" w:eastAsia="ru-RU"/>
        </w:rPr>
        <w:t>property</w:t>
      </w:r>
      <w:r w:rsidR="007F038D" w:rsidRPr="007F038D">
        <w:rPr>
          <w:rFonts w:cstheme="minorHAnsi"/>
          <w:lang w:val="en-US" w:eastAsia="ru-RU"/>
        </w:rPr>
        <w:t xml:space="preserve"> </w:t>
      </w:r>
      <w:r w:rsidR="007F038D">
        <w:rPr>
          <w:rFonts w:cstheme="minorHAnsi"/>
          <w:lang w:val="en-US" w:eastAsia="ru-RU"/>
        </w:rPr>
        <w:t xml:space="preserve">rights in its </w:t>
      </w:r>
      <w:r w:rsidR="002118CA">
        <w:rPr>
          <w:rFonts w:cstheme="minorHAnsi"/>
          <w:lang w:val="en-US" w:eastAsia="ru-RU"/>
        </w:rPr>
        <w:t xml:space="preserve">own </w:t>
      </w:r>
      <w:r w:rsidR="007F038D">
        <w:rPr>
          <w:rFonts w:cstheme="minorHAnsi"/>
          <w:lang w:val="en-US" w:eastAsia="ru-RU"/>
        </w:rPr>
        <w:t>name</w:t>
      </w:r>
      <w:r w:rsidR="007F038D" w:rsidRPr="007F038D">
        <w:rPr>
          <w:rFonts w:cstheme="minorHAnsi"/>
          <w:lang w:val="en-US" w:eastAsia="ru-RU"/>
        </w:rPr>
        <w:t xml:space="preserve">, </w:t>
      </w:r>
      <w:r w:rsidR="007F038D">
        <w:rPr>
          <w:rFonts w:cstheme="minorHAnsi"/>
          <w:lang w:val="en-US" w:eastAsia="ru-RU"/>
        </w:rPr>
        <w:t>incur</w:t>
      </w:r>
      <w:r w:rsidR="008B110E">
        <w:rPr>
          <w:rFonts w:cstheme="minorHAnsi"/>
          <w:lang w:val="en-US" w:eastAsia="ru-RU"/>
        </w:rPr>
        <w:t xml:space="preserve"> liabilities</w:t>
      </w:r>
      <w:r w:rsidR="007F038D" w:rsidRPr="007F038D">
        <w:rPr>
          <w:rFonts w:cstheme="minorHAnsi"/>
          <w:lang w:val="en-US" w:eastAsia="ru-RU"/>
        </w:rPr>
        <w:t xml:space="preserve">, </w:t>
      </w:r>
      <w:r w:rsidR="007F038D">
        <w:rPr>
          <w:rFonts w:cstheme="minorHAnsi"/>
          <w:lang w:val="en-US" w:eastAsia="ru-RU"/>
        </w:rPr>
        <w:t>sue and be sued.</w:t>
      </w:r>
    </w:p>
    <w:p w14:paraId="4F23465A" w14:textId="06309BFD" w:rsidR="00573787" w:rsidRPr="007F038D" w:rsidRDefault="007F038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lastRenderedPageBreak/>
        <w:t xml:space="preserve">The Association </w:t>
      </w:r>
      <w:r w:rsidR="008B110E">
        <w:rPr>
          <w:rFonts w:cstheme="minorHAnsi"/>
          <w:lang w:val="en-US" w:eastAsia="ru-RU"/>
        </w:rPr>
        <w:t>shall have its</w:t>
      </w:r>
      <w:r>
        <w:rPr>
          <w:rFonts w:cstheme="minorHAnsi"/>
          <w:lang w:val="en-US" w:eastAsia="ru-RU"/>
        </w:rPr>
        <w:t xml:space="preserve"> own balance sheet.</w:t>
      </w:r>
    </w:p>
    <w:p w14:paraId="174EDC5D" w14:textId="158FDC60" w:rsidR="00573787" w:rsidRPr="00687D4B" w:rsidRDefault="007F038D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7F038D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shall have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seal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full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name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7F038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 xml:space="preserve">may have stamps and </w:t>
      </w:r>
      <w:r w:rsidR="002118CA">
        <w:rPr>
          <w:rFonts w:cstheme="minorHAnsi"/>
          <w:lang w:val="en-US" w:eastAsia="ru-RU"/>
        </w:rPr>
        <w:t>letterheads</w:t>
      </w:r>
      <w:r>
        <w:rPr>
          <w:rFonts w:cstheme="minorHAnsi"/>
          <w:lang w:val="en-US" w:eastAsia="ru-RU"/>
        </w:rPr>
        <w:t>. The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="002118CA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shall have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emblem</w:t>
      </w:r>
      <w:r w:rsidRPr="007F038D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logo</w:t>
      </w:r>
      <w:r w:rsidRPr="007F038D">
        <w:rPr>
          <w:rFonts w:cstheme="minorHAnsi"/>
          <w:lang w:val="en-US" w:eastAsia="ru-RU"/>
        </w:rPr>
        <w:t>)</w:t>
      </w:r>
      <w:r w:rsidR="008B110E">
        <w:rPr>
          <w:rFonts w:cstheme="minorHAnsi"/>
          <w:lang w:val="en-US" w:eastAsia="ru-RU"/>
        </w:rPr>
        <w:t xml:space="preserve"> representing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7F038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combination of heart, </w:t>
      </w:r>
      <w:r w:rsidR="002118CA">
        <w:rPr>
          <w:rFonts w:cstheme="minorHAnsi"/>
          <w:lang w:val="en-US" w:eastAsia="ru-RU"/>
        </w:rPr>
        <w:t>human</w:t>
      </w:r>
      <w:r>
        <w:rPr>
          <w:rFonts w:cstheme="minorHAnsi"/>
          <w:lang w:val="en-US" w:eastAsia="ru-RU"/>
        </w:rPr>
        <w:t xml:space="preserve"> and handshake</w:t>
      </w:r>
      <w:r w:rsidR="008B110E">
        <w:rPr>
          <w:rFonts w:cstheme="minorHAnsi"/>
          <w:lang w:val="en-US" w:eastAsia="ru-RU"/>
        </w:rPr>
        <w:t xml:space="preserve"> images</w:t>
      </w:r>
      <w:r>
        <w:rPr>
          <w:rFonts w:cstheme="minorHAnsi"/>
          <w:lang w:val="en-US" w:eastAsia="ru-RU"/>
        </w:rPr>
        <w:t xml:space="preserve"> as an element of cooperation </w:t>
      </w:r>
      <w:r w:rsidR="00687D4B">
        <w:rPr>
          <w:rFonts w:cstheme="minorHAnsi"/>
          <w:lang w:val="en-US" w:eastAsia="ru-RU"/>
        </w:rPr>
        <w:t>in</w:t>
      </w:r>
      <w:r>
        <w:rPr>
          <w:rFonts w:cstheme="minorHAnsi"/>
          <w:lang w:val="en-US" w:eastAsia="ru-RU"/>
        </w:rPr>
        <w:t xml:space="preserve"> red, green and blue color</w:t>
      </w:r>
      <w:r w:rsidR="00687D4B">
        <w:rPr>
          <w:rFonts w:cstheme="minorHAnsi"/>
          <w:lang w:val="en-US" w:eastAsia="ru-RU"/>
        </w:rPr>
        <w:t>s</w:t>
      </w:r>
      <w:r>
        <w:rPr>
          <w:rFonts w:cstheme="minorHAnsi"/>
          <w:lang w:val="en-US" w:eastAsia="ru-RU"/>
        </w:rPr>
        <w:t>.</w:t>
      </w:r>
    </w:p>
    <w:p w14:paraId="4768A451" w14:textId="4838C1F7" w:rsidR="00573787" w:rsidRPr="00936B09" w:rsidRDefault="002118CA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corporate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capacity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936B09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shall occur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date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making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incorporation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entry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Unified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State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Register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</w:t>
      </w:r>
      <w:r w:rsidR="00936B09">
        <w:rPr>
          <w:rFonts w:cstheme="minorHAnsi"/>
          <w:lang w:val="en-US" w:eastAsia="ru-RU"/>
        </w:rPr>
        <w:t>ies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and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shall be</w:t>
      </w:r>
      <w:r w:rsidR="00936B09">
        <w:rPr>
          <w:rFonts w:cstheme="minorHAnsi"/>
          <w:lang w:val="en-US" w:eastAsia="ru-RU"/>
        </w:rPr>
        <w:t xml:space="preserve"> terminated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on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the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date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of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making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a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termination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entry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in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this</w:t>
      </w:r>
      <w:r w:rsidR="00936B09" w:rsidRPr="00936B09">
        <w:rPr>
          <w:rFonts w:cstheme="minorHAnsi"/>
          <w:lang w:val="en-US" w:eastAsia="ru-RU"/>
        </w:rPr>
        <w:t xml:space="preserve"> </w:t>
      </w:r>
      <w:r w:rsidR="00936B09">
        <w:rPr>
          <w:rFonts w:cstheme="minorHAnsi"/>
          <w:lang w:val="en-US" w:eastAsia="ru-RU"/>
        </w:rPr>
        <w:t>register.</w:t>
      </w:r>
    </w:p>
    <w:p w14:paraId="14748AAD" w14:textId="5F3FC2CD" w:rsidR="00573787" w:rsidRPr="00936B09" w:rsidRDefault="00936B09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936B09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shall maintain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accounting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records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936B09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provide</w:t>
      </w:r>
      <w:r w:rsidRPr="00936B0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financial</w:t>
      </w:r>
      <w:r w:rsidRPr="00936B09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statements</w:t>
      </w:r>
      <w:r w:rsidR="008B110E" w:rsidRPr="008B110E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in the manner</w:t>
      </w:r>
      <w:r>
        <w:rPr>
          <w:rFonts w:cstheme="minorHAnsi"/>
          <w:lang w:val="en-US" w:eastAsia="ru-RU"/>
        </w:rPr>
        <w:t xml:space="preserve"> prescribed by the laws of the Russian Federation.</w:t>
      </w:r>
    </w:p>
    <w:p w14:paraId="55F8BAC1" w14:textId="3882B2A7" w:rsidR="00573787" w:rsidRPr="00B10846" w:rsidRDefault="00B10846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B10846">
        <w:rPr>
          <w:rFonts w:cstheme="minorHAnsi"/>
          <w:lang w:val="en-US" w:eastAsia="ru-RU"/>
        </w:rPr>
        <w:t xml:space="preserve"> </w:t>
      </w:r>
      <w:r w:rsidR="008B110E">
        <w:rPr>
          <w:rFonts w:cstheme="minorHAnsi"/>
          <w:lang w:val="en-US" w:eastAsia="ru-RU"/>
        </w:rPr>
        <w:t>shall ensure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storage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constituent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documents</w:t>
      </w:r>
      <w:r w:rsidRPr="00B10846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accounting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tax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records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reports</w:t>
      </w:r>
      <w:r w:rsidRPr="00B10846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filing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safekeeping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staff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documents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instruments,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1084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when provided by the applicable laws of the Russian Federation.</w:t>
      </w:r>
    </w:p>
    <w:p w14:paraId="422168E3" w14:textId="414A6164" w:rsidR="00573787" w:rsidRPr="00C876E6" w:rsidRDefault="00C876E6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r>
        <w:rPr>
          <w:rFonts w:cstheme="minorHAnsi"/>
          <w:caps/>
          <w:sz w:val="20"/>
          <w:szCs w:val="20"/>
          <w:lang w:val="en-US" w:eastAsia="fr-FR"/>
        </w:rPr>
        <w:t>SEPARATE SUBDIVISIONS OF THE ASSOCIATION</w:t>
      </w:r>
    </w:p>
    <w:p w14:paraId="16C1A016" w14:textId="6EC62CB1" w:rsidR="00573787" w:rsidRPr="00897270" w:rsidRDefault="00687D4B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establish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subsidiaries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open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according to 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a</w:t>
      </w:r>
      <w:r w:rsidR="00C876E6">
        <w:rPr>
          <w:rFonts w:cstheme="minorHAnsi"/>
          <w:lang w:val="en-US" w:eastAsia="ru-RU"/>
        </w:rPr>
        <w:t>s well as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member</w:t>
      </w:r>
      <w:r w:rsidR="00897270"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states</w:t>
      </w:r>
      <w:r w:rsidR="00897270"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of</w:t>
      </w:r>
      <w:r w:rsidR="00897270"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the</w:t>
      </w:r>
      <w:r w:rsidR="00897270"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Eurasian</w:t>
      </w:r>
      <w:r w:rsidR="00897270"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Economic</w:t>
      </w:r>
      <w:r w:rsidR="00897270" w:rsidRPr="00897270">
        <w:rPr>
          <w:rFonts w:cstheme="minorHAnsi"/>
          <w:lang w:val="en-US" w:eastAsia="ru-RU"/>
        </w:rPr>
        <w:t xml:space="preserve"> </w:t>
      </w:r>
      <w:r w:rsidR="00897270">
        <w:rPr>
          <w:rFonts w:cstheme="minorHAnsi"/>
          <w:lang w:val="en-US" w:eastAsia="ru-RU"/>
        </w:rPr>
        <w:t>Union (EAEU)</w:t>
      </w:r>
      <w:r w:rsidR="00897270" w:rsidRPr="00897270">
        <w:rPr>
          <w:rFonts w:cstheme="minorHAnsi"/>
          <w:lang w:val="en-US" w:eastAsia="ru-RU"/>
        </w:rPr>
        <w:t>.</w:t>
      </w:r>
    </w:p>
    <w:p w14:paraId="1D273ABF" w14:textId="54F38E1A" w:rsidR="00573787" w:rsidRPr="00B96028" w:rsidRDefault="00897270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subsidiaries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897270">
        <w:rPr>
          <w:rFonts w:cstheme="minorHAnsi"/>
          <w:lang w:val="en-US" w:eastAsia="ru-RU"/>
        </w:rPr>
        <w:t xml:space="preserve"> </w:t>
      </w:r>
      <w:r w:rsidR="003A019C">
        <w:rPr>
          <w:rFonts w:cstheme="minorHAnsi"/>
          <w:lang w:val="en-US" w:eastAsia="ru-RU"/>
        </w:rPr>
        <w:t>shall not</w:t>
      </w:r>
      <w:r w:rsidR="005D1FDD">
        <w:rPr>
          <w:rFonts w:cstheme="minorHAnsi"/>
          <w:lang w:val="en-US" w:eastAsia="ru-RU"/>
        </w:rPr>
        <w:t xml:space="preserve"> constitute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</w:t>
      </w:r>
      <w:r w:rsidRPr="00897270">
        <w:rPr>
          <w:rFonts w:cstheme="minorHAnsi"/>
          <w:lang w:val="en-US" w:eastAsia="ru-RU"/>
        </w:rPr>
        <w:t xml:space="preserve">, </w:t>
      </w:r>
      <w:r w:rsidR="0023654D">
        <w:rPr>
          <w:rFonts w:cstheme="minorHAnsi"/>
          <w:lang w:val="en-US" w:eastAsia="ru-RU"/>
        </w:rPr>
        <w:t>shall be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vested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assets and </w:t>
      </w:r>
      <w:r w:rsidR="0023654D">
        <w:rPr>
          <w:rFonts w:cstheme="minorHAnsi"/>
          <w:lang w:val="en-US" w:eastAsia="ru-RU"/>
        </w:rPr>
        <w:t xml:space="preserve">shall </w:t>
      </w:r>
      <w:r w:rsidR="005D1FDD">
        <w:rPr>
          <w:rFonts w:cstheme="minorHAnsi"/>
          <w:lang w:val="en-US" w:eastAsia="ru-RU"/>
        </w:rPr>
        <w:t>act</w:t>
      </w:r>
      <w:r>
        <w:rPr>
          <w:rFonts w:cstheme="minorHAnsi"/>
          <w:lang w:val="en-US" w:eastAsia="ru-RU"/>
        </w:rPr>
        <w:t xml:space="preserve"> on behalf of the Association based on the provisions approved by the Association. 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responsibility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897270">
        <w:rPr>
          <w:rFonts w:cstheme="minorHAnsi"/>
          <w:lang w:val="en-US" w:eastAsia="ru-RU"/>
        </w:rPr>
        <w:t xml:space="preserve"> </w:t>
      </w:r>
      <w:r w:rsidR="005D1FDD">
        <w:rPr>
          <w:rFonts w:cstheme="minorHAnsi"/>
          <w:lang w:val="en-US" w:eastAsia="ru-RU"/>
        </w:rPr>
        <w:t xml:space="preserve">Association </w:t>
      </w:r>
      <w:r>
        <w:rPr>
          <w:rFonts w:cstheme="minorHAnsi"/>
          <w:lang w:val="en-US" w:eastAsia="ru-RU"/>
        </w:rPr>
        <w:t>subsidiaries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offices</w:t>
      </w:r>
      <w:r w:rsidRPr="00897270">
        <w:rPr>
          <w:rFonts w:cstheme="minorHAnsi"/>
          <w:lang w:val="en-US" w:eastAsia="ru-RU"/>
        </w:rPr>
        <w:t xml:space="preserve"> </w:t>
      </w:r>
      <w:r w:rsidR="003A019C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rest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972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Association.</w:t>
      </w:r>
    </w:p>
    <w:p w14:paraId="05056132" w14:textId="190D4F17" w:rsidR="00573787" w:rsidRPr="005D1FDD" w:rsidRDefault="00C876E6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D1FDD">
        <w:rPr>
          <w:rFonts w:cstheme="minorHAnsi"/>
          <w:lang w:val="en-US" w:eastAsia="ru-RU"/>
        </w:rPr>
        <w:t xml:space="preserve"> </w:t>
      </w:r>
      <w:r w:rsidR="005D1FDD">
        <w:rPr>
          <w:rFonts w:cstheme="minorHAnsi"/>
          <w:lang w:val="en-US" w:eastAsia="ru-RU"/>
        </w:rPr>
        <w:t>subsidiaries</w:t>
      </w:r>
      <w:r w:rsidR="005D1FDD"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located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outside</w:t>
      </w:r>
      <w:r w:rsidRPr="005D1FDD">
        <w:rPr>
          <w:rFonts w:cstheme="minorHAnsi"/>
          <w:lang w:val="en-US" w:eastAsia="ru-RU"/>
        </w:rPr>
        <w:t xml:space="preserve"> </w:t>
      </w:r>
      <w:r w:rsidR="005D1FDD">
        <w:rPr>
          <w:rFonts w:cstheme="minorHAnsi"/>
          <w:lang w:val="en-US" w:eastAsia="ru-RU"/>
        </w:rPr>
        <w:t xml:space="preserve">the registered </w:t>
      </w:r>
      <w:r w:rsidR="0023654D">
        <w:rPr>
          <w:rFonts w:cstheme="minorHAnsi"/>
          <w:lang w:val="en-US" w:eastAsia="ru-RU"/>
        </w:rPr>
        <w:t>address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="003A019C">
        <w:rPr>
          <w:rFonts w:cstheme="minorHAnsi"/>
          <w:lang w:val="en-US" w:eastAsia="ru-RU"/>
        </w:rPr>
        <w:t xml:space="preserve"> shall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perform</w:t>
      </w:r>
      <w:r w:rsidRPr="005D1FD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full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part</w:t>
      </w:r>
      <w:r w:rsidRPr="005D1FD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the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functions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D1FD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including</w:t>
      </w:r>
      <w:r w:rsidRPr="005D1FD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="005D1FDD" w:rsidRPr="005D1FDD">
        <w:rPr>
          <w:rFonts w:cstheme="minorHAnsi"/>
          <w:lang w:val="en-US" w:eastAsia="ru-RU"/>
        </w:rPr>
        <w:t xml:space="preserve"> </w:t>
      </w:r>
      <w:r w:rsidR="005D1FDD">
        <w:rPr>
          <w:rFonts w:cstheme="minorHAnsi"/>
          <w:lang w:val="en-US" w:eastAsia="ru-RU"/>
        </w:rPr>
        <w:t>representation function.</w:t>
      </w:r>
    </w:p>
    <w:p w14:paraId="3A6E6A4B" w14:textId="33A368D9" w:rsidR="00573787" w:rsidRPr="00B96028" w:rsidRDefault="0055430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offices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located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outside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registered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address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="003A019C">
        <w:rPr>
          <w:rFonts w:cstheme="minorHAnsi"/>
          <w:lang w:val="en-US" w:eastAsia="ru-RU"/>
        </w:rPr>
        <w:t xml:space="preserve"> shall</w:t>
      </w:r>
      <w:r>
        <w:rPr>
          <w:rFonts w:cstheme="minorHAnsi"/>
          <w:lang w:val="en-US" w:eastAsia="ru-RU"/>
        </w:rPr>
        <w:t xml:space="preserve"> represent and protect the Association’s interests.</w:t>
      </w:r>
    </w:p>
    <w:p w14:paraId="38F0A2C0" w14:textId="2D91501F" w:rsidR="00573787" w:rsidRPr="00B96028" w:rsidRDefault="0055430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subsidiary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assets</w:t>
      </w:r>
      <w:r w:rsidRPr="0055430D">
        <w:rPr>
          <w:rFonts w:cstheme="minorHAnsi"/>
          <w:lang w:val="en-US" w:eastAsia="ru-RU"/>
        </w:rPr>
        <w:t xml:space="preserve"> </w:t>
      </w:r>
      <w:r w:rsidR="003A019C">
        <w:rPr>
          <w:rFonts w:cstheme="minorHAnsi"/>
          <w:lang w:val="en-US" w:eastAsia="ru-RU"/>
        </w:rPr>
        <w:t>shall be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recognized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separate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balance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sheet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balance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sheet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 the Association.</w:t>
      </w:r>
    </w:p>
    <w:p w14:paraId="02A081FC" w14:textId="4E672B34" w:rsidR="00573787" w:rsidRPr="00B96028" w:rsidRDefault="0055430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subsidiary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heads</w:t>
      </w:r>
      <w:r w:rsidRPr="0055430D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>shall be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nominated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5430D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act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virtue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power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attorney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granted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Association.</w:t>
      </w:r>
    </w:p>
    <w:p w14:paraId="62A7590B" w14:textId="13C5364C" w:rsidR="00573787" w:rsidRPr="0055430D" w:rsidRDefault="0055430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subsidiaries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offices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specified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Unified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State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Register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55430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Entities.</w:t>
      </w:r>
    </w:p>
    <w:p w14:paraId="490FD330" w14:textId="3D043702" w:rsidR="00573787" w:rsidRPr="00123518" w:rsidRDefault="00123518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7" w:name="_Toc62773834"/>
      <w:r>
        <w:rPr>
          <w:rFonts w:cstheme="minorHAnsi"/>
          <w:caps/>
          <w:sz w:val="20"/>
          <w:szCs w:val="20"/>
          <w:lang w:val="en-US" w:eastAsia="fr-FR"/>
        </w:rPr>
        <w:t>Purposes</w:t>
      </w:r>
      <w:r w:rsidRPr="00123518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and</w:t>
      </w:r>
      <w:r w:rsidRPr="00123518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types</w:t>
      </w:r>
      <w:r w:rsidRPr="00123518">
        <w:rPr>
          <w:rFonts w:cstheme="minorHAnsi"/>
          <w:caps/>
          <w:sz w:val="20"/>
          <w:szCs w:val="20"/>
          <w:lang w:val="en-US" w:eastAsia="fr-FR"/>
        </w:rPr>
        <w:t xml:space="preserve"> (</w:t>
      </w:r>
      <w:r>
        <w:rPr>
          <w:rFonts w:cstheme="minorHAnsi"/>
          <w:caps/>
          <w:sz w:val="20"/>
          <w:szCs w:val="20"/>
          <w:lang w:val="en-US" w:eastAsia="fr-FR"/>
        </w:rPr>
        <w:t>scope</w:t>
      </w:r>
      <w:r w:rsidRPr="00123518">
        <w:rPr>
          <w:rFonts w:cstheme="minorHAnsi"/>
          <w:caps/>
          <w:sz w:val="20"/>
          <w:szCs w:val="20"/>
          <w:lang w:val="en-US" w:eastAsia="fr-FR"/>
        </w:rPr>
        <w:t xml:space="preserve">) </w:t>
      </w:r>
      <w:r>
        <w:rPr>
          <w:rFonts w:cstheme="minorHAnsi"/>
          <w:caps/>
          <w:sz w:val="20"/>
          <w:szCs w:val="20"/>
          <w:lang w:val="en-US" w:eastAsia="fr-FR"/>
        </w:rPr>
        <w:t>of</w:t>
      </w:r>
      <w:r w:rsidRPr="00123518">
        <w:rPr>
          <w:rFonts w:cstheme="minorHAnsi"/>
          <w:caps/>
          <w:sz w:val="20"/>
          <w:szCs w:val="20"/>
          <w:lang w:val="en-US" w:eastAsia="fr-FR"/>
        </w:rPr>
        <w:t xml:space="preserve"> </w:t>
      </w:r>
      <w:r w:rsidR="001D7EAE">
        <w:rPr>
          <w:rFonts w:cstheme="minorHAnsi"/>
          <w:caps/>
          <w:sz w:val="20"/>
          <w:szCs w:val="20"/>
          <w:lang w:val="en-US" w:eastAsia="fr-FR"/>
        </w:rPr>
        <w:t xml:space="preserve">association </w:t>
      </w:r>
      <w:r>
        <w:rPr>
          <w:rFonts w:cstheme="minorHAnsi"/>
          <w:caps/>
          <w:sz w:val="20"/>
          <w:szCs w:val="20"/>
          <w:lang w:val="en-US" w:eastAsia="fr-FR"/>
        </w:rPr>
        <w:t xml:space="preserve">activities </w:t>
      </w:r>
      <w:bookmarkEnd w:id="7"/>
    </w:p>
    <w:p w14:paraId="7F25C142" w14:textId="1AA6D7EA" w:rsidR="00573787" w:rsidRPr="00123518" w:rsidRDefault="00123518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12351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purposes</w:t>
      </w:r>
      <w:r w:rsidRPr="0012351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12351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12351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123518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>shall be</w:t>
      </w:r>
      <w:r w:rsidR="006C6481">
        <w:rPr>
          <w:rFonts w:cstheme="minorHAnsi"/>
          <w:lang w:val="en-US" w:eastAsia="ru-RU"/>
        </w:rPr>
        <w:t xml:space="preserve"> </w:t>
      </w:r>
      <w:r w:rsidR="00BB5AA9">
        <w:rPr>
          <w:rFonts w:cstheme="minorHAnsi"/>
          <w:lang w:val="en-US" w:eastAsia="ru-RU"/>
        </w:rPr>
        <w:t>the representation and protection of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professional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interests </w:t>
      </w:r>
      <w:r w:rsidR="00BB5AA9">
        <w:rPr>
          <w:rFonts w:cstheme="minorHAnsi"/>
          <w:lang w:val="en-US"/>
        </w:rPr>
        <w:t>for</w:t>
      </w:r>
      <w:r w:rsidR="006C6481">
        <w:rPr>
          <w:rFonts w:cstheme="minorHAnsi"/>
          <w:lang w:val="en-US"/>
        </w:rPr>
        <w:t xml:space="preserve"> meet</w:t>
      </w:r>
      <w:r w:rsidR="00BB5AA9">
        <w:rPr>
          <w:rFonts w:cstheme="minorHAnsi"/>
          <w:lang w:val="en-US"/>
        </w:rPr>
        <w:t>ing</w:t>
      </w:r>
      <w:r>
        <w:rPr>
          <w:rFonts w:cstheme="minorHAnsi"/>
          <w:lang w:val="en-US"/>
        </w:rPr>
        <w:t xml:space="preserve"> socially useful purposes in the</w:t>
      </w:r>
      <w:r w:rsidR="0023654D">
        <w:rPr>
          <w:rFonts w:cstheme="minorHAnsi"/>
          <w:lang w:val="en-US"/>
        </w:rPr>
        <w:t xml:space="preserve"> area</w:t>
      </w:r>
      <w:r>
        <w:rPr>
          <w:rFonts w:cstheme="minorHAnsi"/>
          <w:lang w:val="en-US"/>
        </w:rPr>
        <w:t xml:space="preserve"> of production</w:t>
      </w:r>
      <w:r w:rsidRPr="003530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control and/or circulation of health products</w:t>
      </w:r>
      <w:r w:rsidR="005C363C">
        <w:rPr>
          <w:rFonts w:cstheme="minorHAnsi"/>
          <w:lang w:val="en-US" w:eastAsia="ru-RU"/>
        </w:rPr>
        <w:t>, which includes</w:t>
      </w:r>
      <w:r w:rsidR="00573787" w:rsidRPr="00123518">
        <w:rPr>
          <w:rFonts w:cstheme="minorHAnsi"/>
          <w:lang w:val="en-US" w:eastAsia="ru-RU"/>
        </w:rPr>
        <w:t>:</w:t>
      </w:r>
    </w:p>
    <w:p w14:paraId="66740599" w14:textId="23CA49CE" w:rsidR="00573787" w:rsidRPr="001D7EAE" w:rsidRDefault="001D7EA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promot</w:t>
      </w:r>
      <w:r w:rsidR="005C363C">
        <w:rPr>
          <w:rFonts w:cstheme="minorHAnsi"/>
          <w:lang w:val="en-US" w:eastAsia="ru-RU"/>
        </w:rPr>
        <w:t>ing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harmonization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alignment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requirements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quality</w:t>
      </w:r>
      <w:r w:rsidRPr="001D7EAE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efficiency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safety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 health products in accordance with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best global practices;</w:t>
      </w:r>
    </w:p>
    <w:p w14:paraId="0C07ABE8" w14:textId="1436B026" w:rsidR="00573787" w:rsidRPr="001D7EAE" w:rsidRDefault="001D7EA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cooperat</w:t>
      </w:r>
      <w:r w:rsidR="005C363C">
        <w:rPr>
          <w:rFonts w:cstheme="minorHAnsi"/>
          <w:lang w:val="en-US" w:eastAsia="ru-RU"/>
        </w:rPr>
        <w:t>ion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</w:t>
      </w:r>
      <w:r w:rsidR="0023654D">
        <w:rPr>
          <w:rFonts w:cstheme="minorHAnsi"/>
          <w:lang w:val="en-US" w:eastAsia="ru-RU"/>
        </w:rPr>
        <w:t>change of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regulation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health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products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1D7EAE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 xml:space="preserve">government </w:t>
      </w:r>
      <w:r>
        <w:rPr>
          <w:rFonts w:cstheme="minorHAnsi"/>
          <w:lang w:val="en-US" w:eastAsia="ru-RU"/>
        </w:rPr>
        <w:t>authorities</w:t>
      </w:r>
      <w:r w:rsidRPr="001D7EAE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Russian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international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scientific and other professional organizations;</w:t>
      </w:r>
    </w:p>
    <w:p w14:paraId="1D5A9749" w14:textId="06337AA5" w:rsidR="00573787" w:rsidRPr="001D7EAE" w:rsidRDefault="001D7EA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lastRenderedPageBreak/>
        <w:t>establish</w:t>
      </w:r>
      <w:r w:rsidR="005C363C">
        <w:rPr>
          <w:rFonts w:cstheme="minorHAnsi"/>
          <w:lang w:val="en-US" w:eastAsia="ru-RU"/>
        </w:rPr>
        <w:t>ing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constructive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systematic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dialogue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1D7EAE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 xml:space="preserve">government </w:t>
      </w:r>
      <w:r>
        <w:rPr>
          <w:rFonts w:cstheme="minorHAnsi"/>
          <w:lang w:val="en-US" w:eastAsia="ru-RU"/>
        </w:rPr>
        <w:t>authorities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all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levels</w:t>
      </w:r>
      <w:r w:rsidRPr="001D7EA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 well as industry and expert communities;</w:t>
      </w:r>
    </w:p>
    <w:p w14:paraId="376A813E" w14:textId="6CE25A2B" w:rsidR="00573787" w:rsidRPr="00013A1D" w:rsidRDefault="001D7EA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foster</w:t>
      </w:r>
      <w:r w:rsidR="005C363C">
        <w:rPr>
          <w:rFonts w:cstheme="minorHAnsi"/>
          <w:lang w:val="en-US" w:eastAsia="ru-RU"/>
        </w:rPr>
        <w:t>ing</w:t>
      </w:r>
      <w:r w:rsidRPr="00013A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</w:t>
      </w:r>
      <w:r w:rsidRPr="00013A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enabling</w:t>
      </w:r>
      <w:r w:rsidRPr="00013A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environment</w:t>
      </w:r>
      <w:r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for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Association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members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to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implement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their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activities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in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the</w:t>
      </w:r>
      <w:r w:rsidR="00013A1D" w:rsidRPr="00013A1D">
        <w:rPr>
          <w:rFonts w:cstheme="minorHAnsi"/>
          <w:lang w:val="en-US" w:eastAsia="ru-RU"/>
        </w:rPr>
        <w:t xml:space="preserve"> </w:t>
      </w:r>
      <w:r w:rsidR="00013A1D">
        <w:rPr>
          <w:rFonts w:cstheme="minorHAnsi"/>
          <w:lang w:val="en-US" w:eastAsia="ru-RU"/>
        </w:rPr>
        <w:t>Russian Federation and member states of the Eurasian Economic Union (EAEU);</w:t>
      </w:r>
    </w:p>
    <w:p w14:paraId="0BED0A6F" w14:textId="243DC98F" w:rsidR="00573787" w:rsidRPr="003206C1" w:rsidRDefault="005C363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professional consolidation</w:t>
      </w:r>
      <w:r w:rsidR="001C1398">
        <w:rPr>
          <w:rFonts w:cstheme="minorHAnsi"/>
          <w:lang w:val="en-US" w:eastAsia="ru-RU"/>
        </w:rPr>
        <w:t>, harmoniz</w:t>
      </w:r>
      <w:r>
        <w:rPr>
          <w:rFonts w:cstheme="minorHAnsi"/>
          <w:lang w:val="en-US" w:eastAsia="ru-RU"/>
        </w:rPr>
        <w:t>ation</w:t>
      </w:r>
      <w:r w:rsidR="001C1398">
        <w:rPr>
          <w:rFonts w:cstheme="minorHAnsi"/>
          <w:lang w:val="en-US" w:eastAsia="ru-RU"/>
        </w:rPr>
        <w:t>, strengthen</w:t>
      </w:r>
      <w:r>
        <w:rPr>
          <w:rFonts w:cstheme="minorHAnsi"/>
          <w:lang w:val="en-US" w:eastAsia="ru-RU"/>
        </w:rPr>
        <w:t>ing</w:t>
      </w:r>
      <w:r w:rsidR="001C1398">
        <w:rPr>
          <w:rFonts w:cstheme="minorHAnsi"/>
          <w:lang w:val="en-US" w:eastAsia="ru-RU"/>
        </w:rPr>
        <w:t xml:space="preserve"> and develop</w:t>
      </w:r>
      <w:r>
        <w:rPr>
          <w:rFonts w:cstheme="minorHAnsi"/>
          <w:lang w:val="en-US" w:eastAsia="ru-RU"/>
        </w:rPr>
        <w:t>ment of</w:t>
      </w:r>
      <w:r w:rsidR="003206C1" w:rsidRPr="003206C1">
        <w:rPr>
          <w:rFonts w:cstheme="minorHAnsi"/>
          <w:lang w:val="en-US" w:eastAsia="ru-RU"/>
        </w:rPr>
        <w:t xml:space="preserve"> </w:t>
      </w:r>
      <w:r w:rsidR="003206C1">
        <w:rPr>
          <w:rFonts w:cstheme="minorHAnsi"/>
          <w:lang w:val="en-US" w:eastAsia="ru-RU"/>
        </w:rPr>
        <w:t>professional</w:t>
      </w:r>
      <w:r w:rsidR="003206C1" w:rsidRPr="003206C1">
        <w:rPr>
          <w:rFonts w:cstheme="minorHAnsi"/>
          <w:lang w:val="en-US" w:eastAsia="ru-RU"/>
        </w:rPr>
        <w:t xml:space="preserve"> </w:t>
      </w:r>
      <w:r w:rsidR="003206C1">
        <w:rPr>
          <w:rFonts w:cstheme="minorHAnsi"/>
          <w:lang w:val="en-US" w:eastAsia="ru-RU"/>
        </w:rPr>
        <w:t>relations between specialists involved in</w:t>
      </w:r>
      <w:r w:rsidR="001C1398">
        <w:rPr>
          <w:rFonts w:cstheme="minorHAnsi"/>
          <w:lang w:val="en-US" w:eastAsia="ru-RU"/>
        </w:rPr>
        <w:t xml:space="preserve"> the</w:t>
      </w:r>
      <w:r w:rsidR="003206C1">
        <w:rPr>
          <w:rFonts w:cstheme="minorHAnsi"/>
          <w:lang w:val="en-US" w:eastAsia="ru-RU"/>
        </w:rPr>
        <w:t xml:space="preserve"> production control and circulation of health products;</w:t>
      </w:r>
    </w:p>
    <w:p w14:paraId="511AB7C1" w14:textId="040DAEFF" w:rsidR="00294E82" w:rsidRPr="003206C1" w:rsidRDefault="003206C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creat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conditions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developing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self</w:t>
      </w:r>
      <w:r w:rsidRPr="003206C1">
        <w:rPr>
          <w:rFonts w:cstheme="minorHAnsi"/>
          <w:lang w:val="en-US" w:eastAsia="ru-RU"/>
        </w:rPr>
        <w:t>-</w:t>
      </w:r>
      <w:r w:rsidR="001C1398">
        <w:rPr>
          <w:rFonts w:cstheme="minorHAnsi"/>
          <w:lang w:val="en-US" w:eastAsia="ru-RU"/>
        </w:rPr>
        <w:t xml:space="preserve">control </w:t>
      </w:r>
      <w:r>
        <w:rPr>
          <w:rFonts w:cstheme="minorHAnsi"/>
          <w:lang w:val="en-US" w:eastAsia="ru-RU"/>
        </w:rPr>
        <w:t>principles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206C1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>area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production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 circulation of health products;</w:t>
      </w:r>
    </w:p>
    <w:p w14:paraId="5BAAE542" w14:textId="7C9A1CAF" w:rsidR="00294E82" w:rsidRPr="003206C1" w:rsidRDefault="003206C1" w:rsidP="003831AC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encourag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fair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competition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206C1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>area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production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circulation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health products; </w:t>
      </w:r>
    </w:p>
    <w:p w14:paraId="5A842994" w14:textId="160C2626" w:rsidR="00294E82" w:rsidRPr="003206C1" w:rsidRDefault="003206C1" w:rsidP="003831AC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establish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maintain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equal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conditions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requirements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all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market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participants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206C1">
        <w:rPr>
          <w:rFonts w:cstheme="minorHAnsi"/>
          <w:lang w:val="en-US" w:eastAsia="ru-RU"/>
        </w:rPr>
        <w:t xml:space="preserve"> </w:t>
      </w:r>
      <w:r w:rsidR="0023654D">
        <w:rPr>
          <w:rFonts w:cstheme="minorHAnsi"/>
          <w:lang w:val="en-US" w:eastAsia="ru-RU"/>
        </w:rPr>
        <w:t>area</w:t>
      </w:r>
      <w:r>
        <w:rPr>
          <w:rFonts w:cstheme="minorHAnsi"/>
          <w:lang w:val="en-US" w:eastAsia="ru-RU"/>
        </w:rPr>
        <w:t xml:space="preserve"> of production and circulation of health products;</w:t>
      </w:r>
    </w:p>
    <w:p w14:paraId="1FB5EED0" w14:textId="0BE88685" w:rsidR="00573787" w:rsidRPr="003206C1" w:rsidRDefault="003206C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represent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legal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interests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facilitat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protection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professional rights of Association members and</w:t>
      </w:r>
    </w:p>
    <w:p w14:paraId="219754AA" w14:textId="653CEF9A" w:rsidR="00573787" w:rsidRPr="003206C1" w:rsidRDefault="003206C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organiz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render</w:t>
      </w:r>
      <w:r w:rsidR="005C363C">
        <w:rPr>
          <w:rFonts w:cstheme="minorHAnsi"/>
          <w:lang w:val="en-US" w:eastAsia="ru-RU"/>
        </w:rPr>
        <w:t>ing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3206C1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informational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support</w:t>
      </w:r>
      <w:r w:rsidRPr="003206C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 Association members.</w:t>
      </w:r>
    </w:p>
    <w:p w14:paraId="4597D2F4" w14:textId="6F9CCD3F" w:rsidR="00573787" w:rsidRPr="00847CED" w:rsidRDefault="00847CE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types</w:t>
      </w:r>
      <w:r w:rsidRPr="00847CED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scope</w:t>
      </w:r>
      <w:r w:rsidRPr="00847CED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of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activities </w:t>
      </w:r>
      <w:r w:rsidR="0023654D">
        <w:rPr>
          <w:rFonts w:cstheme="minorHAnsi"/>
          <w:lang w:val="en-US" w:eastAsia="ru-RU"/>
        </w:rPr>
        <w:t>shall be</w:t>
      </w:r>
      <w:r w:rsidR="00573787" w:rsidRPr="00847CED">
        <w:rPr>
          <w:rFonts w:cstheme="minorHAnsi"/>
          <w:lang w:val="en-US" w:eastAsia="ru-RU"/>
        </w:rPr>
        <w:t>:</w:t>
      </w:r>
    </w:p>
    <w:p w14:paraId="6C84A245" w14:textId="48E490A9" w:rsidR="00573787" w:rsidRPr="00847CED" w:rsidRDefault="006C648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dissemination of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information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about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its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activities</w:t>
      </w:r>
      <w:r w:rsidR="00847CED" w:rsidRPr="00847CED">
        <w:rPr>
          <w:rFonts w:cstheme="minorHAnsi"/>
          <w:lang w:val="en-US" w:eastAsia="ru-RU"/>
        </w:rPr>
        <w:t>;</w:t>
      </w:r>
    </w:p>
    <w:p w14:paraId="65338D17" w14:textId="2C42E4F9" w:rsidR="00573787" w:rsidRPr="00847CED" w:rsidRDefault="00847CED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represent</w:t>
      </w:r>
      <w:r w:rsidR="005C363C">
        <w:rPr>
          <w:rFonts w:cstheme="minorHAnsi"/>
          <w:lang w:val="en-US" w:eastAsia="ru-RU"/>
        </w:rPr>
        <w:t>ing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protect</w:t>
      </w:r>
      <w:r w:rsidR="005C363C">
        <w:rPr>
          <w:rFonts w:cstheme="minorHAnsi"/>
          <w:lang w:val="en-US" w:eastAsia="ru-RU"/>
        </w:rPr>
        <w:t>ing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rights</w:t>
      </w:r>
      <w:r w:rsidRPr="00847CE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legal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interests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847CED">
        <w:rPr>
          <w:rFonts w:cstheme="minorHAnsi"/>
          <w:lang w:val="en-US" w:eastAsia="ru-RU"/>
        </w:rPr>
        <w:t xml:space="preserve"> </w:t>
      </w:r>
      <w:r w:rsidR="006C6481">
        <w:rPr>
          <w:rFonts w:cstheme="minorHAnsi"/>
          <w:lang w:val="en-US" w:eastAsia="ru-RU"/>
        </w:rPr>
        <w:t>central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local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7CED">
        <w:rPr>
          <w:rFonts w:cstheme="minorHAnsi"/>
          <w:lang w:val="en-US" w:eastAsia="ru-RU"/>
        </w:rPr>
        <w:t xml:space="preserve"> </w:t>
      </w:r>
      <w:r w:rsidR="006C6481">
        <w:rPr>
          <w:rFonts w:cstheme="minorHAnsi"/>
          <w:lang w:val="en-US" w:eastAsia="ru-RU"/>
        </w:rPr>
        <w:t>public</w:t>
      </w:r>
      <w:r w:rsidR="0084378C">
        <w:rPr>
          <w:rFonts w:cstheme="minorHAnsi"/>
          <w:lang w:val="en-US" w:eastAsia="ru-RU"/>
        </w:rPr>
        <w:t xml:space="preserve"> associations</w:t>
      </w:r>
      <w:r>
        <w:rPr>
          <w:rFonts w:cstheme="minorHAnsi"/>
          <w:lang w:val="en-US" w:eastAsia="ru-RU"/>
        </w:rPr>
        <w:t>;</w:t>
      </w:r>
    </w:p>
    <w:p w14:paraId="05B8989B" w14:textId="39788A7B" w:rsidR="00573787" w:rsidRPr="00847CED" w:rsidRDefault="005C363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launching</w:t>
      </w:r>
      <w:r w:rsidR="00847CED">
        <w:rPr>
          <w:rFonts w:cstheme="minorHAnsi"/>
          <w:lang w:val="en-US" w:eastAsia="ru-RU"/>
        </w:rPr>
        <w:t xml:space="preserve"> the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initiatives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on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different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issues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in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accordance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with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purposes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and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BB5AA9">
        <w:rPr>
          <w:rFonts w:cstheme="minorHAnsi"/>
          <w:lang w:val="en-US" w:eastAsia="ru-RU"/>
        </w:rPr>
        <w:t>areas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of</w:t>
      </w:r>
      <w:r w:rsidR="00847CED" w:rsidRPr="00847CED">
        <w:rPr>
          <w:rFonts w:cstheme="minorHAnsi"/>
          <w:lang w:val="en-US" w:eastAsia="ru-RU"/>
        </w:rPr>
        <w:t xml:space="preserve"> </w:t>
      </w:r>
      <w:r w:rsidR="00847CED">
        <w:rPr>
          <w:rFonts w:cstheme="minorHAnsi"/>
          <w:lang w:val="en-US" w:eastAsia="ru-RU"/>
        </w:rPr>
        <w:t>Association activities;</w:t>
      </w:r>
    </w:p>
    <w:p w14:paraId="15C31F58" w14:textId="5D72C1D1" w:rsidR="00573787" w:rsidRPr="00847CED" w:rsidRDefault="00847CED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cooperat</w:t>
      </w:r>
      <w:r w:rsidR="005C363C">
        <w:rPr>
          <w:rFonts w:cstheme="minorHAnsi"/>
          <w:lang w:val="en-US" w:eastAsia="ru-RU"/>
        </w:rPr>
        <w:t>ion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="006C6481">
        <w:rPr>
          <w:rFonts w:cstheme="minorHAnsi"/>
          <w:lang w:val="en-US" w:eastAsia="ru-RU"/>
        </w:rPr>
        <w:t xml:space="preserve"> </w:t>
      </w:r>
      <w:r w:rsidR="00D43EFE">
        <w:rPr>
          <w:rFonts w:cstheme="minorHAnsi"/>
          <w:lang w:val="en-US" w:eastAsia="ru-RU"/>
        </w:rPr>
        <w:t xml:space="preserve">public </w:t>
      </w:r>
      <w:r w:rsidRPr="00847CED">
        <w:rPr>
          <w:rFonts w:cstheme="minorHAnsi"/>
          <w:lang w:val="en-US" w:eastAsia="ru-RU"/>
        </w:rPr>
        <w:t>(</w:t>
      </w:r>
      <w:r>
        <w:rPr>
          <w:rFonts w:cstheme="minorHAnsi"/>
          <w:lang w:val="en-US" w:eastAsia="ru-RU"/>
        </w:rPr>
        <w:t>municipal</w:t>
      </w:r>
      <w:r w:rsidRPr="00847CED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authorities</w:t>
      </w:r>
      <w:r w:rsidRPr="00847CE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institutions</w:t>
      </w:r>
      <w:r w:rsidRPr="00847CE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businesses</w:t>
      </w:r>
      <w:r w:rsidRPr="00847CE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international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governmental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non</w:t>
      </w:r>
      <w:r w:rsidRPr="00847CED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governmental</w:t>
      </w:r>
      <w:r w:rsidRPr="00847CED">
        <w:rPr>
          <w:rFonts w:cstheme="minorHAnsi"/>
          <w:lang w:val="en-US" w:eastAsia="ru-RU"/>
        </w:rPr>
        <w:t xml:space="preserve"> </w:t>
      </w:r>
      <w:r w:rsidR="006C6481">
        <w:rPr>
          <w:rFonts w:cstheme="minorHAnsi"/>
          <w:lang w:val="en-US" w:eastAsia="ru-RU"/>
        </w:rPr>
        <w:t>agencies</w:t>
      </w:r>
      <w:r w:rsidRPr="00847CE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profit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7C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non</w:t>
      </w:r>
      <w:r w:rsidRPr="00847CED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 xml:space="preserve">profit organizations and other entities </w:t>
      </w:r>
      <w:r w:rsidR="0084378C">
        <w:rPr>
          <w:rFonts w:cstheme="minorHAnsi"/>
          <w:lang w:val="en-US" w:eastAsia="ru-RU"/>
        </w:rPr>
        <w:t>in pursuit of statutory purposes of the Association;</w:t>
      </w:r>
    </w:p>
    <w:p w14:paraId="79962CCF" w14:textId="42FEC9E1" w:rsidR="00573787" w:rsidRPr="0084378C" w:rsidRDefault="0084378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organiz</w:t>
      </w:r>
      <w:r w:rsidR="005C363C">
        <w:rPr>
          <w:rFonts w:cstheme="minorHAnsi"/>
          <w:lang w:val="en-US" w:eastAsia="ru-RU"/>
        </w:rPr>
        <w:t>ing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conduct</w:t>
      </w:r>
      <w:r w:rsidR="005C363C">
        <w:rPr>
          <w:rFonts w:cstheme="minorHAnsi"/>
          <w:lang w:val="en-US" w:eastAsia="ru-RU"/>
        </w:rPr>
        <w:t>ing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conferences</w:t>
      </w:r>
      <w:r w:rsidRPr="0084378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workshops</w:t>
      </w:r>
      <w:r w:rsidRPr="0084378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roundtables</w:t>
      </w:r>
      <w:r w:rsidRPr="0084378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trainings</w:t>
      </w:r>
      <w:r w:rsidRPr="0084378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debates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similar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events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promote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discuss</w:t>
      </w:r>
      <w:r w:rsidRPr="008437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the </w:t>
      </w:r>
      <w:r w:rsidR="006C6481">
        <w:rPr>
          <w:rFonts w:cstheme="minorHAnsi"/>
          <w:lang w:val="en-US" w:eastAsia="ru-RU"/>
        </w:rPr>
        <w:t xml:space="preserve">aspects of </w:t>
      </w:r>
      <w:r>
        <w:rPr>
          <w:rFonts w:cstheme="minorHAnsi"/>
          <w:lang w:val="en-US" w:eastAsia="ru-RU"/>
        </w:rPr>
        <w:t>production and control of health products;</w:t>
      </w:r>
    </w:p>
    <w:p w14:paraId="2D8A0F2A" w14:textId="5F3B5ADC" w:rsidR="00573787" w:rsidRPr="00406853" w:rsidRDefault="0084378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organiz</w:t>
      </w:r>
      <w:r w:rsidR="005C363C">
        <w:rPr>
          <w:rFonts w:cstheme="minorHAnsi"/>
          <w:lang w:val="en-US" w:eastAsia="ru-RU"/>
        </w:rPr>
        <w:t>ing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conduct</w:t>
      </w:r>
      <w:r w:rsidR="005C363C">
        <w:rPr>
          <w:rFonts w:cstheme="minorHAnsi"/>
          <w:lang w:val="en-US" w:eastAsia="ru-RU"/>
        </w:rPr>
        <w:t>ing</w:t>
      </w:r>
      <w:r w:rsidRPr="00406853">
        <w:rPr>
          <w:rFonts w:cstheme="minorHAnsi"/>
          <w:lang w:val="en-US" w:eastAsia="ru-RU"/>
        </w:rPr>
        <w:t xml:space="preserve"> </w:t>
      </w:r>
      <w:r w:rsidR="00406853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fundamental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applied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research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well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40685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developments</w:t>
      </w:r>
      <w:r w:rsidRPr="00406853">
        <w:rPr>
          <w:rFonts w:cstheme="minorHAnsi"/>
          <w:lang w:val="en-US" w:eastAsia="ru-RU"/>
        </w:rPr>
        <w:t xml:space="preserve"> </w:t>
      </w:r>
      <w:r w:rsidR="00406853">
        <w:rPr>
          <w:rFonts w:cstheme="minorHAnsi"/>
          <w:lang w:val="en-US" w:eastAsia="ru-RU"/>
        </w:rPr>
        <w:t>in</w:t>
      </w:r>
      <w:r w:rsidR="00406853" w:rsidRPr="00406853">
        <w:rPr>
          <w:rFonts w:cstheme="minorHAnsi"/>
          <w:lang w:val="en-US" w:eastAsia="ru-RU"/>
        </w:rPr>
        <w:t xml:space="preserve"> </w:t>
      </w:r>
      <w:r w:rsidR="00406853">
        <w:rPr>
          <w:rFonts w:cstheme="minorHAnsi"/>
          <w:lang w:val="en-US" w:eastAsia="ru-RU"/>
        </w:rPr>
        <w:t>the</w:t>
      </w:r>
      <w:r w:rsidR="00406853" w:rsidRPr="00406853">
        <w:rPr>
          <w:rFonts w:cstheme="minorHAnsi"/>
          <w:lang w:val="en-US" w:eastAsia="ru-RU"/>
        </w:rPr>
        <w:t xml:space="preserve"> </w:t>
      </w:r>
      <w:r w:rsidR="006C6481">
        <w:rPr>
          <w:rFonts w:cstheme="minorHAnsi"/>
          <w:lang w:val="en-US" w:eastAsia="ru-RU"/>
        </w:rPr>
        <w:t>area</w:t>
      </w:r>
      <w:r w:rsidR="00406853" w:rsidRPr="00406853">
        <w:rPr>
          <w:rFonts w:cstheme="minorHAnsi"/>
          <w:lang w:val="en-US" w:eastAsia="ru-RU"/>
        </w:rPr>
        <w:t xml:space="preserve"> </w:t>
      </w:r>
      <w:r w:rsidR="00406853">
        <w:rPr>
          <w:rFonts w:cstheme="minorHAnsi"/>
          <w:lang w:val="en-US" w:eastAsia="ru-RU"/>
        </w:rPr>
        <w:t>of</w:t>
      </w:r>
      <w:r w:rsidR="00406853" w:rsidRPr="00406853">
        <w:rPr>
          <w:rFonts w:cstheme="minorHAnsi"/>
          <w:lang w:val="en-US" w:eastAsia="ru-RU"/>
        </w:rPr>
        <w:t xml:space="preserve"> </w:t>
      </w:r>
      <w:r w:rsidR="00406853">
        <w:rPr>
          <w:rFonts w:cstheme="minorHAnsi"/>
          <w:lang w:val="en-US" w:eastAsia="ru-RU"/>
        </w:rPr>
        <w:t>production control and circulation of health products;</w:t>
      </w:r>
    </w:p>
    <w:p w14:paraId="24748CEF" w14:textId="605A62A2" w:rsidR="00573787" w:rsidRPr="009B128C" w:rsidRDefault="00406853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promot</w:t>
      </w:r>
      <w:r w:rsidR="005C363C">
        <w:rPr>
          <w:rFonts w:cstheme="minorHAnsi"/>
          <w:lang w:val="en-US" w:eastAsia="ru-RU"/>
        </w:rPr>
        <w:t>ing</w:t>
      </w:r>
      <w:r w:rsidR="009B128C">
        <w:rPr>
          <w:rFonts w:cstheme="minorHAnsi"/>
          <w:lang w:val="en-US" w:eastAsia="ru-RU"/>
        </w:rPr>
        <w:t xml:space="preserve"> scientific and technological advance</w:t>
      </w:r>
      <w:r w:rsidRPr="009B128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inform</w:t>
      </w:r>
      <w:r w:rsidR="005C363C">
        <w:rPr>
          <w:rFonts w:cstheme="minorHAnsi"/>
          <w:lang w:val="en-US" w:eastAsia="ru-RU"/>
        </w:rPr>
        <w:t>ing</w:t>
      </w:r>
      <w:r w:rsidRPr="009B128C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specialists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production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control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circulation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health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products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all</w:t>
      </w:r>
      <w:r w:rsidRPr="009B128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levels</w:t>
      </w:r>
      <w:r w:rsidRPr="009B128C">
        <w:rPr>
          <w:rFonts w:cstheme="minorHAnsi"/>
          <w:lang w:val="en-US" w:eastAsia="ru-RU"/>
        </w:rPr>
        <w:t xml:space="preserve"> </w:t>
      </w:r>
      <w:r w:rsidR="009B128C">
        <w:rPr>
          <w:rFonts w:cstheme="minorHAnsi"/>
          <w:lang w:val="en-US" w:eastAsia="ru-RU"/>
        </w:rPr>
        <w:t>about</w:t>
      </w:r>
      <w:r w:rsidR="009B128C" w:rsidRPr="009B128C">
        <w:rPr>
          <w:rFonts w:cstheme="minorHAnsi"/>
          <w:lang w:val="en-US" w:eastAsia="ru-RU"/>
        </w:rPr>
        <w:t xml:space="preserve"> </w:t>
      </w:r>
      <w:r w:rsidR="009B128C">
        <w:rPr>
          <w:rFonts w:cstheme="minorHAnsi"/>
          <w:lang w:val="en-US" w:eastAsia="ru-RU"/>
        </w:rPr>
        <w:t>new</w:t>
      </w:r>
      <w:r w:rsidR="009B128C" w:rsidRPr="009B128C">
        <w:rPr>
          <w:rFonts w:cstheme="minorHAnsi"/>
          <w:lang w:val="en-US" w:eastAsia="ru-RU"/>
        </w:rPr>
        <w:t xml:space="preserve"> </w:t>
      </w:r>
      <w:r w:rsidR="009B128C">
        <w:rPr>
          <w:rFonts w:cstheme="minorHAnsi"/>
          <w:lang w:val="en-US" w:eastAsia="ru-RU"/>
        </w:rPr>
        <w:t>technologies</w:t>
      </w:r>
      <w:r w:rsidR="009B128C" w:rsidRPr="009B128C">
        <w:rPr>
          <w:rFonts w:cstheme="minorHAnsi"/>
          <w:lang w:val="en-US" w:eastAsia="ru-RU"/>
        </w:rPr>
        <w:t xml:space="preserve">, </w:t>
      </w:r>
      <w:r w:rsidR="009B128C">
        <w:rPr>
          <w:rFonts w:cstheme="minorHAnsi"/>
          <w:lang w:val="en-US" w:eastAsia="ru-RU"/>
        </w:rPr>
        <w:t>international</w:t>
      </w:r>
      <w:r w:rsidR="009B128C" w:rsidRPr="009B128C">
        <w:rPr>
          <w:rFonts w:cstheme="minorHAnsi"/>
          <w:lang w:val="en-US" w:eastAsia="ru-RU"/>
        </w:rPr>
        <w:t xml:space="preserve"> </w:t>
      </w:r>
      <w:r w:rsidR="009B128C">
        <w:rPr>
          <w:rFonts w:cstheme="minorHAnsi"/>
          <w:lang w:val="en-US" w:eastAsia="ru-RU"/>
        </w:rPr>
        <w:t>and</w:t>
      </w:r>
      <w:r w:rsidR="009B128C" w:rsidRPr="009B128C">
        <w:rPr>
          <w:rFonts w:cstheme="minorHAnsi"/>
          <w:lang w:val="en-US" w:eastAsia="ru-RU"/>
        </w:rPr>
        <w:t xml:space="preserve"> </w:t>
      </w:r>
      <w:r w:rsidR="009B128C">
        <w:rPr>
          <w:rFonts w:cstheme="minorHAnsi"/>
          <w:lang w:val="en-US" w:eastAsia="ru-RU"/>
        </w:rPr>
        <w:t>national</w:t>
      </w:r>
      <w:r w:rsidR="009B128C" w:rsidRPr="009B128C">
        <w:rPr>
          <w:rFonts w:cstheme="minorHAnsi"/>
          <w:lang w:val="en-US" w:eastAsia="ru-RU"/>
        </w:rPr>
        <w:t xml:space="preserve"> </w:t>
      </w:r>
      <w:r w:rsidR="009B128C">
        <w:rPr>
          <w:rFonts w:cstheme="minorHAnsi"/>
          <w:lang w:val="en-US" w:eastAsia="ru-RU"/>
        </w:rPr>
        <w:t>regulatory</w:t>
      </w:r>
      <w:r w:rsidR="009B128C" w:rsidRPr="009B128C">
        <w:rPr>
          <w:rFonts w:cstheme="minorHAnsi"/>
          <w:lang w:val="en-US" w:eastAsia="ru-RU"/>
        </w:rPr>
        <w:t xml:space="preserve"> </w:t>
      </w:r>
      <w:r w:rsidR="009B128C">
        <w:rPr>
          <w:rFonts w:cstheme="minorHAnsi"/>
          <w:lang w:val="en-US" w:eastAsia="ru-RU"/>
        </w:rPr>
        <w:t xml:space="preserve">documents and practices in the </w:t>
      </w:r>
      <w:r w:rsidR="00D43EFE">
        <w:rPr>
          <w:rFonts w:cstheme="minorHAnsi"/>
          <w:lang w:val="en-US" w:eastAsia="ru-RU"/>
        </w:rPr>
        <w:t xml:space="preserve">area </w:t>
      </w:r>
      <w:r w:rsidR="009B128C">
        <w:rPr>
          <w:rFonts w:cstheme="minorHAnsi"/>
          <w:lang w:val="en-US" w:eastAsia="ru-RU"/>
        </w:rPr>
        <w:t>of production control and circulation of health products;</w:t>
      </w:r>
    </w:p>
    <w:p w14:paraId="264F7C06" w14:textId="7727614A" w:rsidR="00573787" w:rsidRPr="007729EF" w:rsidRDefault="009B128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contribut</w:t>
      </w:r>
      <w:r w:rsidR="005C363C">
        <w:rPr>
          <w:rFonts w:cstheme="minorHAnsi"/>
          <w:lang w:val="en-US" w:eastAsia="ru-RU"/>
        </w:rPr>
        <w:t>ing</w:t>
      </w:r>
      <w:r w:rsidRPr="007729E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="007729EF">
        <w:rPr>
          <w:rFonts w:cstheme="minorHAnsi"/>
          <w:lang w:val="en-US" w:eastAsia="ru-RU"/>
        </w:rPr>
        <w:t xml:space="preserve"> the educational system improvement</w:t>
      </w:r>
      <w:r w:rsidRPr="007729E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participat</w:t>
      </w:r>
      <w:r w:rsidR="005C363C">
        <w:rPr>
          <w:rFonts w:cstheme="minorHAnsi"/>
          <w:lang w:val="en-US" w:eastAsia="ru-RU"/>
        </w:rPr>
        <w:t>ing</w:t>
      </w:r>
      <w:r w:rsidRPr="007729E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the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upskilling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of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specialists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in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production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control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and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circulation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of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>health</w:t>
      </w:r>
      <w:r w:rsidR="007729EF" w:rsidRPr="007729EF">
        <w:rPr>
          <w:rFonts w:cstheme="minorHAnsi"/>
          <w:lang w:val="en-US" w:eastAsia="ru-RU"/>
        </w:rPr>
        <w:t xml:space="preserve"> </w:t>
      </w:r>
      <w:r w:rsidR="007729EF">
        <w:rPr>
          <w:rFonts w:cstheme="minorHAnsi"/>
          <w:lang w:val="en-US" w:eastAsia="ru-RU"/>
        </w:rPr>
        <w:t xml:space="preserve">products, enhancement and broadening of their special </w:t>
      </w:r>
      <w:r w:rsidR="00BB5AA9">
        <w:rPr>
          <w:rFonts w:cstheme="minorHAnsi"/>
          <w:lang w:val="en-US" w:eastAsia="ru-RU"/>
        </w:rPr>
        <w:t>expertis</w:t>
      </w:r>
      <w:r w:rsidR="007729EF">
        <w:rPr>
          <w:rFonts w:cstheme="minorHAnsi"/>
          <w:lang w:val="en-US" w:eastAsia="ru-RU"/>
        </w:rPr>
        <w:t>e, organiz</w:t>
      </w:r>
      <w:r w:rsidR="005C363C">
        <w:rPr>
          <w:rFonts w:cstheme="minorHAnsi"/>
          <w:lang w:val="en-US" w:eastAsia="ru-RU"/>
        </w:rPr>
        <w:t>ing</w:t>
      </w:r>
      <w:r w:rsidR="007729EF">
        <w:rPr>
          <w:rFonts w:cstheme="minorHAnsi"/>
          <w:lang w:val="en-US" w:eastAsia="ru-RU"/>
        </w:rPr>
        <w:t xml:space="preserve"> the sharing of experiences; </w:t>
      </w:r>
    </w:p>
    <w:p w14:paraId="5255CBCB" w14:textId="54D83468" w:rsidR="00573787" w:rsidRPr="007729EF" w:rsidRDefault="007729E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organiz</w:t>
      </w:r>
      <w:r w:rsidR="005C363C">
        <w:rPr>
          <w:rFonts w:cstheme="minorHAnsi"/>
          <w:lang w:val="en-US" w:eastAsia="ru-RU"/>
        </w:rPr>
        <w:t>ing</w:t>
      </w:r>
      <w:r w:rsidRPr="007729E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interregional</w:t>
      </w:r>
      <w:r w:rsidRPr="007729E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all</w:t>
      </w:r>
      <w:r w:rsidRPr="007729EF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Russian</w:t>
      </w:r>
      <w:r w:rsidRPr="007729E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729E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international</w:t>
      </w:r>
      <w:r w:rsidRPr="007729E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scientific exchange;</w:t>
      </w:r>
    </w:p>
    <w:p w14:paraId="40780DE0" w14:textId="2BE51703" w:rsidR="00573787" w:rsidRPr="00B41286" w:rsidRDefault="00B41286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render</w:t>
      </w:r>
      <w:r w:rsidR="005C363C">
        <w:rPr>
          <w:rFonts w:cstheme="minorHAnsi"/>
          <w:lang w:val="en-US" w:eastAsia="ru-RU"/>
        </w:rPr>
        <w:t>ing</w:t>
      </w:r>
      <w:r w:rsidRPr="00B4128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informational</w:t>
      </w:r>
      <w:r w:rsidRPr="00B41286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consultative</w:t>
      </w:r>
      <w:r w:rsidRPr="00B4128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4128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organizational</w:t>
      </w:r>
      <w:r w:rsidRPr="00B4128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assistance to Association members</w:t>
      </w:r>
      <w:r w:rsidR="00573787" w:rsidRPr="00B41286">
        <w:rPr>
          <w:rFonts w:cstheme="minorHAnsi"/>
          <w:lang w:val="en-US" w:eastAsia="ru-RU"/>
        </w:rPr>
        <w:t>;</w:t>
      </w:r>
    </w:p>
    <w:p w14:paraId="58B93020" w14:textId="46DC041E" w:rsidR="00573787" w:rsidRPr="00424A92" w:rsidRDefault="00424A92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informational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electronic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print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media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informational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networks</w:t>
      </w:r>
      <w:r w:rsidR="00D43EFE">
        <w:rPr>
          <w:rFonts w:cstheme="minorHAnsi"/>
          <w:lang w:val="en-US" w:eastAsia="ru-RU"/>
        </w:rPr>
        <w:t xml:space="preserve"> in the manner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defined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 the laws of the Russian Federation;</w:t>
      </w:r>
    </w:p>
    <w:p w14:paraId="53782F17" w14:textId="29C56332" w:rsidR="00573787" w:rsidRPr="00424A92" w:rsidRDefault="00424A92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perform</w:t>
      </w:r>
      <w:r w:rsidR="00D43EFE">
        <w:rPr>
          <w:rFonts w:cstheme="minorHAnsi"/>
          <w:lang w:val="en-US" w:eastAsia="ru-RU"/>
        </w:rPr>
        <w:t>ance of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publishing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printing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424A9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including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publi</w:t>
      </w:r>
      <w:r w:rsidR="00672DB0">
        <w:rPr>
          <w:rFonts w:cstheme="minorHAnsi"/>
          <w:lang w:val="en-US" w:eastAsia="ru-RU"/>
        </w:rPr>
        <w:t>cation</w:t>
      </w:r>
      <w:r w:rsidRPr="00424A9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development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preparation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book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layouts</w:t>
      </w:r>
      <w:r w:rsidRPr="00424A9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brochures</w:t>
      </w:r>
      <w:r w:rsidRPr="00424A9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booklets</w:t>
      </w:r>
      <w:r w:rsidRPr="00424A9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audit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video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products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support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24A9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implementation of </w:t>
      </w:r>
      <w:r w:rsidR="00672DB0">
        <w:rPr>
          <w:rFonts w:cstheme="minorHAnsi"/>
          <w:lang w:val="en-US" w:eastAsia="ru-RU"/>
        </w:rPr>
        <w:t xml:space="preserve">Association </w:t>
      </w:r>
      <w:r>
        <w:rPr>
          <w:rFonts w:cstheme="minorHAnsi"/>
          <w:lang w:val="en-US" w:eastAsia="ru-RU"/>
        </w:rPr>
        <w:t xml:space="preserve">projects, programs and events, publication and sale of books, albums, posters, </w:t>
      </w:r>
      <w:r w:rsidR="00672DB0">
        <w:rPr>
          <w:rFonts w:cstheme="minorHAnsi"/>
          <w:lang w:val="en-US" w:eastAsia="ru-RU"/>
        </w:rPr>
        <w:t>banners</w:t>
      </w:r>
      <w:r>
        <w:rPr>
          <w:rFonts w:cstheme="minorHAnsi"/>
          <w:lang w:val="en-US" w:eastAsia="ru-RU"/>
        </w:rPr>
        <w:t xml:space="preserve">, engravings, postcards and other </w:t>
      </w:r>
      <w:r w:rsidR="00DC77ED">
        <w:rPr>
          <w:rFonts w:cstheme="minorHAnsi"/>
          <w:lang w:val="en-US" w:eastAsia="ru-RU"/>
        </w:rPr>
        <w:t xml:space="preserve">titles </w:t>
      </w:r>
      <w:r w:rsidR="00672DB0">
        <w:rPr>
          <w:rFonts w:cstheme="minorHAnsi"/>
          <w:lang w:val="en-US" w:eastAsia="ru-RU"/>
        </w:rPr>
        <w:t>in pursuit of statutory purposes of the Association</w:t>
      </w:r>
      <w:r w:rsidR="00DC77ED">
        <w:rPr>
          <w:rFonts w:cstheme="minorHAnsi"/>
          <w:lang w:val="en-US" w:eastAsia="ru-RU"/>
        </w:rPr>
        <w:t>;</w:t>
      </w:r>
    </w:p>
    <w:p w14:paraId="44B35BAC" w14:textId="0EB09619" w:rsidR="00573787" w:rsidRPr="00DC77ED" w:rsidRDefault="00DC77ED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opinion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polling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DC77E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including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participation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organizing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conducting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sociological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studies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survey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opinion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statutory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="00BB5AA9">
        <w:rPr>
          <w:rFonts w:cstheme="minorHAnsi"/>
          <w:lang w:val="en-US" w:eastAsia="ru-RU"/>
        </w:rPr>
        <w:t>,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well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statistical analysis of received information and  </w:t>
      </w:r>
    </w:p>
    <w:p w14:paraId="2FD0B8EA" w14:textId="45D431A8" w:rsidR="00573787" w:rsidRPr="00DC77ED" w:rsidRDefault="00DC77ED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conduct</w:t>
      </w:r>
      <w:r w:rsidR="00BC67B4">
        <w:rPr>
          <w:rFonts w:cstheme="minorHAnsi"/>
          <w:lang w:val="en-US" w:eastAsia="ru-RU"/>
        </w:rPr>
        <w:t>ing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research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part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statutory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DC77E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Association.</w:t>
      </w:r>
    </w:p>
    <w:p w14:paraId="7552C444" w14:textId="073E542D" w:rsidR="00573787" w:rsidRPr="00D759D4" w:rsidRDefault="00DC77E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D759D4">
        <w:rPr>
          <w:rFonts w:cstheme="minorHAnsi"/>
          <w:lang w:val="en-US" w:eastAsia="ru-RU"/>
        </w:rPr>
        <w:t xml:space="preserve"> </w:t>
      </w:r>
      <w:r w:rsidR="00D43EFE">
        <w:rPr>
          <w:rFonts w:cstheme="minorHAnsi"/>
          <w:lang w:val="en-US" w:eastAsia="ru-RU"/>
        </w:rPr>
        <w:t>shall have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all</w:t>
      </w:r>
      <w:r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rights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vested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in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the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non</w:t>
      </w:r>
      <w:r w:rsidR="00D759D4" w:rsidRPr="00D759D4">
        <w:rPr>
          <w:rFonts w:cstheme="minorHAnsi"/>
          <w:lang w:val="en-US" w:eastAsia="ru-RU"/>
        </w:rPr>
        <w:t>-</w:t>
      </w:r>
      <w:r w:rsidR="00D759D4">
        <w:rPr>
          <w:rFonts w:cstheme="minorHAnsi"/>
          <w:lang w:val="en-US" w:eastAsia="ru-RU"/>
        </w:rPr>
        <w:t>profit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organization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by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the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laws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of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the Russian Federation, in particular the Association may</w:t>
      </w:r>
      <w:r w:rsidR="00573787" w:rsidRPr="00D759D4">
        <w:rPr>
          <w:rFonts w:cstheme="minorHAnsi"/>
          <w:lang w:val="en-US" w:eastAsia="ru-RU"/>
        </w:rPr>
        <w:t>:</w:t>
      </w:r>
    </w:p>
    <w:p w14:paraId="03406E0D" w14:textId="7F0196A5" w:rsidR="00573787" w:rsidRPr="00D759D4" w:rsidRDefault="00D759D4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raise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funds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concerned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citizens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 on a voluntary basis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759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statutory purposes of the Association;</w:t>
      </w:r>
    </w:p>
    <w:p w14:paraId="59CA9A40" w14:textId="40B6C8B8" w:rsidR="00573787" w:rsidRPr="00D759D4" w:rsidRDefault="00D43EF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hold events to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obtain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the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resources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and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84627B">
        <w:rPr>
          <w:rFonts w:cstheme="minorHAnsi"/>
          <w:lang w:val="en-US" w:eastAsia="ru-RU"/>
        </w:rPr>
        <w:t>make other arrangements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intended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for</w:t>
      </w:r>
      <w:r w:rsidR="00F66A91">
        <w:rPr>
          <w:rFonts w:cstheme="minorHAnsi"/>
          <w:lang w:val="en-US" w:eastAsia="ru-RU"/>
        </w:rPr>
        <w:t xml:space="preserve"> the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securing</w:t>
      </w:r>
      <w:r w:rsidR="00D759D4" w:rsidRPr="00D759D4">
        <w:rPr>
          <w:rFonts w:cstheme="minorHAnsi"/>
          <w:lang w:val="en-US" w:eastAsia="ru-RU"/>
        </w:rPr>
        <w:t xml:space="preserve">, </w:t>
      </w:r>
      <w:r w:rsidR="00D759D4">
        <w:rPr>
          <w:rFonts w:cstheme="minorHAnsi"/>
          <w:lang w:val="en-US" w:eastAsia="ru-RU"/>
        </w:rPr>
        <w:t>effective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use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and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disposal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of</w:t>
      </w:r>
      <w:r w:rsidR="00EC0BBC">
        <w:rPr>
          <w:rFonts w:cstheme="minorHAnsi"/>
          <w:lang w:val="en-US" w:eastAsia="ru-RU"/>
        </w:rPr>
        <w:t xml:space="preserve"> assets</w:t>
      </w:r>
      <w:r w:rsidR="00D759D4" w:rsidRPr="00D759D4">
        <w:rPr>
          <w:rFonts w:cstheme="minorHAnsi"/>
          <w:lang w:val="en-US" w:eastAsia="ru-RU"/>
        </w:rPr>
        <w:t xml:space="preserve"> </w:t>
      </w:r>
      <w:r w:rsidR="00D759D4">
        <w:rPr>
          <w:rFonts w:cstheme="minorHAnsi"/>
          <w:lang w:val="en-US" w:eastAsia="ru-RU"/>
        </w:rPr>
        <w:t>to perform the statutory activities of the Association;</w:t>
      </w:r>
    </w:p>
    <w:p w14:paraId="4C8C6590" w14:textId="095BB7CC" w:rsidR="00573787" w:rsidRPr="00F66A91" w:rsidRDefault="00F66A9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hire</w:t>
      </w:r>
      <w:r w:rsidRPr="00F66A91">
        <w:rPr>
          <w:rFonts w:cstheme="minorHAnsi"/>
          <w:lang w:val="en-US" w:eastAsia="ru-RU"/>
        </w:rPr>
        <w:t xml:space="preserve"> </w:t>
      </w:r>
      <w:r w:rsidR="000732B9">
        <w:rPr>
          <w:rFonts w:cstheme="minorHAnsi"/>
          <w:lang w:val="en-US" w:eastAsia="ru-RU"/>
        </w:rPr>
        <w:t>individuals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basis under civil law contracts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pay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services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 works of such third parties;</w:t>
      </w:r>
    </w:p>
    <w:p w14:paraId="41212DC3" w14:textId="4C3D7AF2" w:rsidR="00573787" w:rsidRPr="00F66A91" w:rsidRDefault="00F66A9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create</w:t>
      </w:r>
      <w:r w:rsidRPr="00F66A91">
        <w:rPr>
          <w:rFonts w:cstheme="minorHAnsi"/>
          <w:lang w:val="en-US" w:eastAsia="ru-RU"/>
        </w:rPr>
        <w:t xml:space="preserve"> </w:t>
      </w:r>
      <w:r w:rsidR="005E322D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protected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intellectual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property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equivalent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identifications</w:t>
      </w:r>
      <w:r w:rsidRPr="00F66A91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acquire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alienate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rights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thereto</w:t>
      </w:r>
      <w:r w:rsidRPr="00F66A91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provide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rights</w:t>
      </w:r>
      <w:r w:rsidRPr="00F66A9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F66A91">
        <w:rPr>
          <w:rFonts w:cstheme="minorHAnsi"/>
          <w:lang w:val="en-US" w:eastAsia="ru-RU"/>
        </w:rPr>
        <w:t xml:space="preserve"> </w:t>
      </w:r>
      <w:r w:rsidR="00D43EFE">
        <w:rPr>
          <w:rFonts w:cstheme="minorHAnsi"/>
          <w:lang w:val="en-US" w:eastAsia="ru-RU"/>
        </w:rPr>
        <w:t>their use</w:t>
      </w:r>
      <w:r>
        <w:rPr>
          <w:rFonts w:cstheme="minorHAnsi"/>
          <w:lang w:val="en-US" w:eastAsia="ru-RU"/>
        </w:rPr>
        <w:t>,</w:t>
      </w:r>
      <w:r w:rsidRPr="00F66A91">
        <w:rPr>
          <w:rFonts w:cstheme="minorHAnsi"/>
          <w:lang w:val="en-US" w:eastAsia="ru-RU"/>
        </w:rPr>
        <w:t xml:space="preserve"> whether for consideration or free of charge</w:t>
      </w:r>
      <w:r>
        <w:rPr>
          <w:rFonts w:cstheme="minorHAnsi"/>
          <w:lang w:val="en-US" w:eastAsia="ru-RU"/>
        </w:rPr>
        <w:t>;</w:t>
      </w:r>
    </w:p>
    <w:p w14:paraId="30E5739F" w14:textId="641848CD" w:rsidR="00573787" w:rsidRPr="005E322D" w:rsidRDefault="005E322D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manage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events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aimed at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disseminat</w:t>
      </w:r>
      <w:r w:rsidR="005C363C">
        <w:rPr>
          <w:rFonts w:cstheme="minorHAnsi"/>
          <w:lang w:val="en-US" w:eastAsia="ru-RU"/>
        </w:rPr>
        <w:t>ing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receiv</w:t>
      </w:r>
      <w:r w:rsidR="005C363C">
        <w:rPr>
          <w:rFonts w:cstheme="minorHAnsi"/>
          <w:lang w:val="en-US" w:eastAsia="ru-RU"/>
        </w:rPr>
        <w:t>ing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</w:t>
      </w:r>
      <w:r w:rsidR="005C363C">
        <w:rPr>
          <w:rFonts w:cstheme="minorHAnsi"/>
          <w:lang w:val="en-US" w:eastAsia="ru-RU"/>
        </w:rPr>
        <w:t xml:space="preserve"> and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shar</w:t>
      </w:r>
      <w:r w:rsidR="005C363C">
        <w:rPr>
          <w:rFonts w:cstheme="minorHAnsi"/>
          <w:lang w:val="en-US" w:eastAsia="ru-RU"/>
        </w:rPr>
        <w:t>ing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experiences</w:t>
      </w:r>
      <w:r w:rsidRPr="005E322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which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are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needed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activities of the Association</w:t>
      </w:r>
      <w:r w:rsidR="005C363C">
        <w:rPr>
          <w:rFonts w:cstheme="minorHAnsi"/>
          <w:lang w:val="en-US" w:eastAsia="ru-RU"/>
        </w:rPr>
        <w:t>,</w:t>
      </w:r>
      <w:r>
        <w:rPr>
          <w:rFonts w:cstheme="minorHAnsi"/>
          <w:lang w:val="en-US" w:eastAsia="ru-RU"/>
        </w:rPr>
        <w:t xml:space="preserve"> or take part in them; </w:t>
      </w:r>
    </w:p>
    <w:p w14:paraId="6D91762C" w14:textId="78DB4F19" w:rsidR="00573787" w:rsidRPr="005E322D" w:rsidRDefault="005E322D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acquire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property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rights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own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name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incur</w:t>
      </w:r>
      <w:r w:rsidRPr="005E322D">
        <w:rPr>
          <w:rFonts w:cstheme="minorHAnsi"/>
          <w:lang w:val="en-US" w:eastAsia="ru-RU"/>
        </w:rPr>
        <w:t xml:space="preserve"> </w:t>
      </w:r>
      <w:r w:rsidR="00D43EFE">
        <w:rPr>
          <w:rFonts w:cstheme="minorHAnsi"/>
          <w:lang w:val="en-US" w:eastAsia="ru-RU"/>
        </w:rPr>
        <w:t>liabilities</w:t>
      </w:r>
      <w:r w:rsidRPr="005E322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enter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into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contracts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transactions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</w:t>
      </w:r>
      <w:r w:rsidRPr="005E32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E322D">
        <w:rPr>
          <w:rFonts w:cstheme="minorHAnsi"/>
          <w:lang w:val="en-US" w:eastAsia="ru-RU"/>
        </w:rPr>
        <w:t xml:space="preserve"> </w:t>
      </w:r>
      <w:r w:rsidR="000732B9">
        <w:rPr>
          <w:rFonts w:cstheme="minorHAnsi"/>
          <w:lang w:val="en-US" w:eastAsia="ru-RU"/>
        </w:rPr>
        <w:t>individuals</w:t>
      </w:r>
      <w:r>
        <w:rPr>
          <w:rFonts w:cstheme="minorHAnsi"/>
          <w:lang w:val="en-US" w:eastAsia="ru-RU"/>
        </w:rPr>
        <w:t xml:space="preserve"> under and according to the procedure stipulated by the laws of the Russian Federation;</w:t>
      </w:r>
    </w:p>
    <w:p w14:paraId="006F66E8" w14:textId="75167C2B" w:rsidR="00573787" w:rsidRPr="00B96028" w:rsidRDefault="005C363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control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designated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use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donated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funds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96028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assets</w:t>
      </w:r>
      <w:r w:rsidRPr="00B96028">
        <w:rPr>
          <w:rFonts w:cstheme="minorHAnsi"/>
          <w:lang w:val="en-US" w:eastAsia="ru-RU"/>
        </w:rPr>
        <w:t>;</w:t>
      </w:r>
    </w:p>
    <w:p w14:paraId="4CCB7B91" w14:textId="7F8038D9" w:rsidR="00573787" w:rsidRPr="00B96028" w:rsidRDefault="005C363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develop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implement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programs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projects;</w:t>
      </w:r>
    </w:p>
    <w:p w14:paraId="355046BD" w14:textId="1B1B57C3" w:rsidR="00573787" w:rsidRPr="005C363C" w:rsidRDefault="005C363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hire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foreign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specialists</w:t>
      </w:r>
      <w:r w:rsidRPr="005C363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individually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define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forms</w:t>
      </w:r>
      <w:r w:rsidRPr="005C363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systems</w:t>
      </w:r>
      <w:r w:rsidRPr="005C363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amounts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types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compensation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their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labor</w:t>
      </w:r>
      <w:r w:rsidRPr="005C363C">
        <w:rPr>
          <w:rFonts w:cstheme="minorHAnsi"/>
          <w:lang w:val="en-US" w:eastAsia="ru-RU"/>
        </w:rPr>
        <w:t>;</w:t>
      </w:r>
    </w:p>
    <w:p w14:paraId="63B69687" w14:textId="315D756C" w:rsidR="00573787" w:rsidRPr="005C363C" w:rsidRDefault="005C363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establish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give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prizes</w:t>
      </w:r>
      <w:r w:rsidRPr="005C363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awards</w:t>
      </w:r>
      <w:r w:rsidRPr="005C363C">
        <w:rPr>
          <w:rFonts w:cstheme="minorHAnsi"/>
          <w:lang w:val="en-US" w:eastAsia="ru-RU"/>
        </w:rPr>
        <w:t>,</w:t>
      </w:r>
      <w:r w:rsidR="00BC67B4" w:rsidRPr="00BC67B4">
        <w:rPr>
          <w:rFonts w:cstheme="minorHAnsi"/>
          <w:lang w:val="en-US" w:eastAsia="ru-RU"/>
        </w:rPr>
        <w:t xml:space="preserve"> </w:t>
      </w:r>
      <w:r w:rsidR="00BC67B4">
        <w:rPr>
          <w:rFonts w:cstheme="minorHAnsi"/>
          <w:lang w:val="en-US" w:eastAsia="ru-RU"/>
        </w:rPr>
        <w:t>honors,</w:t>
      </w:r>
      <w:r w:rsidRPr="005C363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scholarships</w:t>
      </w:r>
      <w:r w:rsidRPr="005C363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etc</w:t>
      </w:r>
      <w:r w:rsidRPr="005C363C">
        <w:rPr>
          <w:rFonts w:cstheme="minorHAnsi"/>
          <w:lang w:val="en-US" w:eastAsia="ru-RU"/>
        </w:rPr>
        <w:t xml:space="preserve">. </w:t>
      </w:r>
      <w:r>
        <w:rPr>
          <w:rFonts w:cstheme="minorHAnsi"/>
          <w:lang w:val="en-US" w:eastAsia="ru-RU"/>
        </w:rPr>
        <w:t>on behalf of the Association</w:t>
      </w:r>
      <w:r w:rsidRPr="005C363C">
        <w:rPr>
          <w:rFonts w:cstheme="minorHAnsi"/>
          <w:lang w:val="en-US" w:eastAsia="ru-RU"/>
        </w:rPr>
        <w:t xml:space="preserve">; </w:t>
      </w:r>
    </w:p>
    <w:p w14:paraId="6EB99906" w14:textId="38CCB960" w:rsidR="00573787" w:rsidRPr="00B96028" w:rsidRDefault="00BC67B4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open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close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bank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accounts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abro</w:t>
      </w:r>
      <w:r w:rsidR="00880F5C">
        <w:rPr>
          <w:rFonts w:cstheme="minorHAnsi"/>
          <w:lang w:val="en-US" w:eastAsia="ru-RU"/>
        </w:rPr>
        <w:t>a</w:t>
      </w:r>
      <w:r>
        <w:rPr>
          <w:rFonts w:cstheme="minorHAnsi"/>
          <w:lang w:val="en-US" w:eastAsia="ru-RU"/>
        </w:rPr>
        <w:t>d</w:t>
      </w:r>
      <w:r w:rsidR="00880F5C" w:rsidRPr="00B96028">
        <w:rPr>
          <w:rFonts w:cstheme="minorHAnsi"/>
          <w:lang w:val="en-US" w:eastAsia="ru-RU"/>
        </w:rPr>
        <w:t xml:space="preserve">, </w:t>
      </w:r>
      <w:r w:rsidR="000732B9">
        <w:rPr>
          <w:rFonts w:cstheme="minorHAnsi"/>
          <w:lang w:val="en-US" w:eastAsia="ru-RU"/>
        </w:rPr>
        <w:t>except as otherwise</w:t>
      </w:r>
      <w:r w:rsidR="00880F5C" w:rsidRPr="00B96028">
        <w:rPr>
          <w:rFonts w:cstheme="minorHAnsi"/>
          <w:lang w:val="en-US" w:eastAsia="ru-RU"/>
        </w:rPr>
        <w:t xml:space="preserve"> </w:t>
      </w:r>
      <w:r w:rsidR="00880F5C">
        <w:rPr>
          <w:rFonts w:cstheme="minorHAnsi"/>
          <w:lang w:val="en-US" w:eastAsia="ru-RU"/>
        </w:rPr>
        <w:t>required</w:t>
      </w:r>
      <w:r w:rsidR="00880F5C" w:rsidRPr="00B96028">
        <w:rPr>
          <w:rFonts w:cstheme="minorHAnsi"/>
          <w:lang w:val="en-US" w:eastAsia="ru-RU"/>
        </w:rPr>
        <w:t xml:space="preserve"> </w:t>
      </w:r>
      <w:r w:rsidR="00880F5C">
        <w:rPr>
          <w:rFonts w:cstheme="minorHAnsi"/>
          <w:lang w:val="en-US" w:eastAsia="ru-RU"/>
        </w:rPr>
        <w:t>by</w:t>
      </w:r>
      <w:r w:rsidR="00880F5C" w:rsidRPr="00B96028">
        <w:rPr>
          <w:rFonts w:cstheme="minorHAnsi"/>
          <w:lang w:val="en-US" w:eastAsia="ru-RU"/>
        </w:rPr>
        <w:t xml:space="preserve"> </w:t>
      </w:r>
      <w:r w:rsidR="00880F5C">
        <w:rPr>
          <w:rFonts w:cstheme="minorHAnsi"/>
          <w:lang w:val="en-US" w:eastAsia="ru-RU"/>
        </w:rPr>
        <w:t>the</w:t>
      </w:r>
      <w:r w:rsidR="00880F5C" w:rsidRPr="00B96028">
        <w:rPr>
          <w:rFonts w:cstheme="minorHAnsi"/>
          <w:lang w:val="en-US" w:eastAsia="ru-RU"/>
        </w:rPr>
        <w:t xml:space="preserve"> </w:t>
      </w:r>
      <w:r w:rsidR="00880F5C">
        <w:rPr>
          <w:rFonts w:cstheme="minorHAnsi"/>
          <w:lang w:val="en-US" w:eastAsia="ru-RU"/>
        </w:rPr>
        <w:t>federal</w:t>
      </w:r>
      <w:r w:rsidR="00880F5C" w:rsidRPr="00B96028">
        <w:rPr>
          <w:rFonts w:cstheme="minorHAnsi"/>
          <w:lang w:val="en-US" w:eastAsia="ru-RU"/>
        </w:rPr>
        <w:t xml:space="preserve"> </w:t>
      </w:r>
      <w:r w:rsidR="00880F5C">
        <w:rPr>
          <w:rFonts w:cstheme="minorHAnsi"/>
          <w:lang w:val="en-US" w:eastAsia="ru-RU"/>
        </w:rPr>
        <w:t>law</w:t>
      </w:r>
      <w:r w:rsidR="00880F5C" w:rsidRPr="00B96028">
        <w:rPr>
          <w:rFonts w:cstheme="minorHAnsi"/>
          <w:lang w:val="en-US" w:eastAsia="ru-RU"/>
        </w:rPr>
        <w:t>;</w:t>
      </w:r>
    </w:p>
    <w:p w14:paraId="61306F2B" w14:textId="48F87F20" w:rsidR="00573787" w:rsidRPr="00880F5C" w:rsidRDefault="00880F5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cooperate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mass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media</w:t>
      </w:r>
      <w:r w:rsidRPr="00880F5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including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web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resources</w:t>
      </w:r>
      <w:r w:rsidRPr="00880F5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as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well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network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online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users</w:t>
      </w:r>
      <w:r w:rsidR="00573787" w:rsidRPr="00880F5C">
        <w:rPr>
          <w:rFonts w:cstheme="minorHAnsi"/>
          <w:lang w:val="en-US" w:eastAsia="ru-RU"/>
        </w:rPr>
        <w:t>;</w:t>
      </w:r>
    </w:p>
    <w:p w14:paraId="1A25A55B" w14:textId="147EE534" w:rsidR="00573787" w:rsidRPr="00880F5C" w:rsidRDefault="00880F5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contribute to the promotion of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880F5C">
        <w:rPr>
          <w:rFonts w:cstheme="minorHAnsi"/>
          <w:lang w:val="en-US" w:eastAsia="ru-RU"/>
        </w:rPr>
        <w:t>;</w:t>
      </w:r>
    </w:p>
    <w:p w14:paraId="31455AA4" w14:textId="24FE0BB9" w:rsidR="00573787" w:rsidRPr="00B96028" w:rsidRDefault="00880F5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incorporate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96028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participate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business</w:t>
      </w:r>
      <w:r w:rsidRPr="00B9602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</w:t>
      </w:r>
      <w:r w:rsidRPr="00B96028">
        <w:rPr>
          <w:rFonts w:cstheme="minorHAnsi"/>
          <w:lang w:val="en-US" w:eastAsia="ru-RU"/>
        </w:rPr>
        <w:t>;</w:t>
      </w:r>
    </w:p>
    <w:p w14:paraId="4CB32376" w14:textId="63058E6A" w:rsidR="00573787" w:rsidRPr="00880F5C" w:rsidRDefault="00880F5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create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own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databases</w:t>
      </w:r>
      <w:r w:rsidRPr="00880F5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libraries</w:t>
      </w:r>
      <w:r w:rsidR="000732B9">
        <w:rPr>
          <w:rFonts w:cstheme="minorHAnsi"/>
          <w:lang w:val="en-US" w:eastAsia="ru-RU"/>
        </w:rPr>
        <w:t xml:space="preserve"> and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video</w:t>
      </w:r>
      <w:r w:rsidRPr="00880F5C">
        <w:rPr>
          <w:rFonts w:cstheme="minorHAnsi"/>
          <w:lang w:val="en-US" w:eastAsia="ru-RU"/>
        </w:rPr>
        <w:t xml:space="preserve"> </w:t>
      </w:r>
      <w:r w:rsidR="000732B9">
        <w:rPr>
          <w:rFonts w:cstheme="minorHAnsi"/>
          <w:lang w:val="en-US" w:eastAsia="ru-RU"/>
        </w:rPr>
        <w:t>collections</w:t>
      </w:r>
      <w:r w:rsidRPr="00880F5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including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form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web</w:t>
      </w:r>
      <w:r w:rsidRPr="00880F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resources</w:t>
      </w:r>
      <w:r w:rsidRPr="00880F5C">
        <w:rPr>
          <w:rFonts w:cstheme="minorHAnsi"/>
          <w:lang w:val="en-US" w:eastAsia="ru-RU"/>
        </w:rPr>
        <w:t>,</w:t>
      </w:r>
      <w:r>
        <w:rPr>
          <w:rFonts w:cstheme="minorHAnsi"/>
          <w:lang w:val="en-US" w:eastAsia="ru-RU"/>
        </w:rPr>
        <w:t xml:space="preserve"> and</w:t>
      </w:r>
    </w:p>
    <w:p w14:paraId="0F645690" w14:textId="68277C0C" w:rsidR="00573787" w:rsidRPr="00A53347" w:rsidRDefault="00A5334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conduct</w:t>
      </w:r>
      <w:r w:rsidRPr="00A53347">
        <w:rPr>
          <w:rFonts w:cstheme="minorHAnsi"/>
          <w:lang w:val="en-US" w:eastAsia="ru-RU"/>
        </w:rPr>
        <w:t xml:space="preserve"> </w:t>
      </w:r>
      <w:r w:rsidR="00BB5AA9">
        <w:rPr>
          <w:rFonts w:cstheme="minorHAnsi"/>
          <w:lang w:val="en-US" w:eastAsia="ru-RU"/>
        </w:rPr>
        <w:t>foreign economic activities</w:t>
      </w:r>
      <w:r w:rsidRPr="00A5334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A5334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accordance</w:t>
      </w:r>
      <w:r w:rsidRPr="00A5334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A5334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applicable</w:t>
      </w:r>
      <w:r w:rsidRPr="00A5334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laws of the Russian Federation. </w:t>
      </w:r>
    </w:p>
    <w:p w14:paraId="17598CFC" w14:textId="0413EE3D" w:rsidR="00573787" w:rsidRPr="00B96028" w:rsidRDefault="005804D3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perform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separate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types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whose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list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is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defined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corresponding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federal</w:t>
      </w:r>
      <w:r w:rsidRPr="005804D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 only on the basis of special permits (licenses).</w:t>
      </w:r>
    </w:p>
    <w:p w14:paraId="61825BA3" w14:textId="2B54C3F5" w:rsidR="00573787" w:rsidRPr="00B96028" w:rsidRDefault="0087533F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4039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4039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4039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conduct</w:t>
      </w:r>
      <w:r w:rsidRPr="004039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business</w:t>
      </w:r>
      <w:r w:rsidRPr="004039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4039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income</w:t>
      </w:r>
      <w:r w:rsidR="00D47247">
        <w:rPr>
          <w:rFonts w:cstheme="minorHAnsi"/>
          <w:lang w:val="en-US" w:eastAsia="ru-RU"/>
        </w:rPr>
        <w:t>-</w:t>
      </w:r>
      <w:r w:rsidR="0040395C">
        <w:rPr>
          <w:rFonts w:cstheme="minorHAnsi"/>
          <w:lang w:val="en-US" w:eastAsia="ru-RU"/>
        </w:rPr>
        <w:t>generating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activities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only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insofar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as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this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serves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the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purposes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for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which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it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has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been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incorporated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and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corresponds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with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statutory</w:t>
      </w:r>
      <w:r w:rsidR="0040395C" w:rsidRPr="0040395C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purposes. Such</w:t>
      </w:r>
      <w:r w:rsidR="0040395C" w:rsidRPr="00D47247">
        <w:rPr>
          <w:rFonts w:cstheme="minorHAnsi"/>
          <w:lang w:val="en-US" w:eastAsia="ru-RU"/>
        </w:rPr>
        <w:t xml:space="preserve"> </w:t>
      </w:r>
      <w:r w:rsidR="0040395C">
        <w:rPr>
          <w:rFonts w:cstheme="minorHAnsi"/>
          <w:lang w:val="en-US" w:eastAsia="ru-RU"/>
        </w:rPr>
        <w:t>activities</w:t>
      </w:r>
      <w:r w:rsidR="0040395C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shall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BB5AA9">
        <w:rPr>
          <w:rFonts w:cstheme="minorHAnsi"/>
          <w:lang w:val="en-US" w:eastAsia="ru-RU"/>
        </w:rPr>
        <w:t>include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income</w:t>
      </w:r>
      <w:r w:rsidR="00D47247" w:rsidRPr="00D47247">
        <w:rPr>
          <w:rFonts w:cstheme="minorHAnsi"/>
          <w:lang w:val="en-US" w:eastAsia="ru-RU"/>
        </w:rPr>
        <w:t>-</w:t>
      </w:r>
      <w:r w:rsidR="00D47247">
        <w:rPr>
          <w:rFonts w:cstheme="minorHAnsi"/>
          <w:lang w:val="en-US" w:eastAsia="ru-RU"/>
        </w:rPr>
        <w:t>generating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production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of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goods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and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provision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of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services,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>which</w:t>
      </w:r>
      <w:r w:rsidR="00D47247" w:rsidRPr="00D47247">
        <w:rPr>
          <w:rFonts w:cstheme="minorHAnsi"/>
          <w:lang w:val="en-US" w:eastAsia="ru-RU"/>
        </w:rPr>
        <w:t xml:space="preserve"> </w:t>
      </w:r>
      <w:r w:rsidR="00D47247">
        <w:rPr>
          <w:rFonts w:cstheme="minorHAnsi"/>
          <w:lang w:val="en-US" w:eastAsia="ru-RU"/>
        </w:rPr>
        <w:t xml:space="preserve">meet the purposes of Association </w:t>
      </w:r>
      <w:r w:rsidR="00375650">
        <w:rPr>
          <w:rFonts w:cstheme="minorHAnsi"/>
          <w:lang w:val="en-US" w:eastAsia="ru-RU"/>
        </w:rPr>
        <w:t>incorporation</w:t>
      </w:r>
      <w:r w:rsidR="00D47247">
        <w:rPr>
          <w:rFonts w:cstheme="minorHAnsi"/>
          <w:lang w:val="en-US" w:eastAsia="ru-RU"/>
        </w:rPr>
        <w:t xml:space="preserve">, as well as purchase and sale of securities, property and non-property rights, participation in </w:t>
      </w:r>
      <w:r w:rsidR="00BB5AA9">
        <w:rPr>
          <w:rFonts w:cstheme="minorHAnsi"/>
          <w:lang w:val="en-US" w:eastAsia="ru-RU"/>
        </w:rPr>
        <w:t>business entities</w:t>
      </w:r>
      <w:r w:rsidR="00D47247">
        <w:rPr>
          <w:rFonts w:cstheme="minorHAnsi"/>
          <w:lang w:val="en-US" w:eastAsia="ru-RU"/>
        </w:rPr>
        <w:t xml:space="preserve"> and</w:t>
      </w:r>
      <w:r w:rsidR="00375650">
        <w:rPr>
          <w:rFonts w:cstheme="minorHAnsi"/>
          <w:lang w:val="en-US" w:eastAsia="ru-RU"/>
        </w:rPr>
        <w:t xml:space="preserve"> limited partnerships as a depositor.</w:t>
      </w:r>
    </w:p>
    <w:p w14:paraId="61026FFA" w14:textId="62899895" w:rsidR="00573787" w:rsidRPr="00DC0DA3" w:rsidRDefault="002C7C22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8" w:name="_Toc62773835"/>
      <w:r>
        <w:rPr>
          <w:rFonts w:cstheme="minorHAnsi"/>
          <w:caps/>
          <w:sz w:val="20"/>
          <w:szCs w:val="20"/>
          <w:lang w:val="en-US" w:eastAsia="fr-FR"/>
        </w:rPr>
        <w:t>admission</w:t>
      </w:r>
      <w:r w:rsidR="005A47FE" w:rsidRPr="005A47FE">
        <w:rPr>
          <w:rFonts w:cstheme="minorHAnsi"/>
          <w:caps/>
          <w:sz w:val="20"/>
          <w:szCs w:val="20"/>
          <w:lang w:val="ru-RU" w:eastAsia="fr-FR"/>
        </w:rPr>
        <w:t xml:space="preserve"> </w:t>
      </w:r>
      <w:r w:rsidR="005A47FE">
        <w:rPr>
          <w:rFonts w:cstheme="minorHAnsi"/>
          <w:caps/>
          <w:sz w:val="20"/>
          <w:szCs w:val="20"/>
          <w:lang w:val="en-US" w:eastAsia="fr-FR"/>
        </w:rPr>
        <w:t>procedure</w:t>
      </w:r>
      <w:bookmarkEnd w:id="8"/>
    </w:p>
    <w:p w14:paraId="358EBC03" w14:textId="645F1788" w:rsidR="00573787" w:rsidRPr="00B96028" w:rsidRDefault="005A47FE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A47FE">
        <w:rPr>
          <w:rFonts w:cstheme="minorHAnsi"/>
          <w:lang w:val="en-US"/>
        </w:rPr>
        <w:t xml:space="preserve"> </w:t>
      </w:r>
      <w:r w:rsidR="000732B9">
        <w:rPr>
          <w:rFonts w:cstheme="minorHAnsi"/>
          <w:lang w:val="en-US"/>
        </w:rPr>
        <w:t>shall be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open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new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5A47FE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The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joined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legal</w:t>
      </w:r>
      <w:r w:rsidRPr="005A47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entities that share the purposes and principles of the Association, meet the requirements of the Charter </w:t>
      </w:r>
      <w:r w:rsidR="00B07EB5">
        <w:rPr>
          <w:rFonts w:cstheme="minorHAnsi"/>
          <w:lang w:val="en-US"/>
        </w:rPr>
        <w:t>and</w:t>
      </w:r>
      <w:r>
        <w:rPr>
          <w:rFonts w:cstheme="minorHAnsi"/>
          <w:lang w:val="en-US"/>
        </w:rPr>
        <w:t xml:space="preserve"> </w:t>
      </w:r>
      <w:r w:rsidR="00B07EB5">
        <w:rPr>
          <w:rFonts w:cstheme="minorHAnsi"/>
          <w:lang w:val="en-US"/>
        </w:rPr>
        <w:t>the Regulation on</w:t>
      </w:r>
      <w:r w:rsidR="006F65D3">
        <w:rPr>
          <w:rFonts w:cstheme="minorHAnsi"/>
          <w:lang w:val="en-US"/>
        </w:rPr>
        <w:t xml:space="preserve"> Admission to</w:t>
      </w:r>
      <w:r w:rsidR="00B07EB5">
        <w:rPr>
          <w:rFonts w:cstheme="minorHAnsi"/>
          <w:lang w:val="en-US"/>
        </w:rPr>
        <w:t xml:space="preserve"> and Exclusion </w:t>
      </w:r>
      <w:r w:rsidR="006F65D3">
        <w:rPr>
          <w:rFonts w:cstheme="minorHAnsi"/>
          <w:lang w:val="en-US"/>
        </w:rPr>
        <w:t xml:space="preserve">from the Association </w:t>
      </w:r>
      <w:r w:rsidR="00B07EB5">
        <w:rPr>
          <w:rFonts w:cstheme="minorHAnsi"/>
          <w:lang w:val="en-US"/>
        </w:rPr>
        <w:t xml:space="preserve">(hereinafter: </w:t>
      </w:r>
      <w:r w:rsidR="003A019C">
        <w:rPr>
          <w:rFonts w:cstheme="minorHAnsi"/>
          <w:lang w:val="en-US"/>
        </w:rPr>
        <w:t xml:space="preserve">the </w:t>
      </w:r>
      <w:r w:rsidR="00B07EB5">
        <w:rPr>
          <w:rFonts w:cstheme="minorHAnsi"/>
          <w:lang w:val="en-US"/>
        </w:rPr>
        <w:t>“</w:t>
      </w:r>
      <w:r w:rsidR="00B07EB5" w:rsidRPr="00B07EB5">
        <w:rPr>
          <w:rFonts w:cstheme="minorHAnsi"/>
          <w:b/>
          <w:bCs/>
          <w:lang w:val="en-US"/>
        </w:rPr>
        <w:t>Membership Regulation</w:t>
      </w:r>
      <w:r w:rsidR="00B07EB5">
        <w:rPr>
          <w:rFonts w:cstheme="minorHAnsi"/>
          <w:lang w:val="en-US"/>
        </w:rPr>
        <w:t>”).</w:t>
      </w:r>
    </w:p>
    <w:p w14:paraId="3FCF9209" w14:textId="72CF532B" w:rsidR="00573787" w:rsidRPr="00950A82" w:rsidRDefault="00B07EB5" w:rsidP="00573787">
      <w:pPr>
        <w:pStyle w:val="Level2Number"/>
        <w:spacing w:before="260" w:after="60" w:line="260" w:lineRule="atLeast"/>
        <w:rPr>
          <w:rFonts w:cstheme="minorHAnsi"/>
          <w:color w:val="000000"/>
          <w:lang w:val="en-US"/>
        </w:rPr>
      </w:pPr>
      <w:r>
        <w:rPr>
          <w:rFonts w:cstheme="minorHAnsi"/>
          <w:lang w:val="en-US"/>
        </w:rPr>
        <w:t>The</w:t>
      </w:r>
      <w:r w:rsidRPr="00964693">
        <w:rPr>
          <w:rFonts w:cstheme="minorHAnsi"/>
          <w:lang w:val="en-US"/>
        </w:rPr>
        <w:t xml:space="preserve"> </w:t>
      </w:r>
      <w:r w:rsidR="000732B9">
        <w:rPr>
          <w:rFonts w:cstheme="minorHAnsi"/>
          <w:lang w:val="en-US"/>
        </w:rPr>
        <w:t>F</w:t>
      </w:r>
      <w:r>
        <w:rPr>
          <w:rFonts w:cstheme="minorHAnsi"/>
          <w:lang w:val="en-US"/>
        </w:rPr>
        <w:t>ounders</w:t>
      </w:r>
      <w:r w:rsidRPr="00964693">
        <w:rPr>
          <w:rFonts w:cstheme="minorHAnsi"/>
          <w:lang w:val="en-US"/>
        </w:rPr>
        <w:t xml:space="preserve"> </w:t>
      </w:r>
      <w:r w:rsidR="000732B9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>become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from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date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of</w:t>
      </w:r>
      <w:r w:rsidR="00964693"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state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registration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in the statutory manner</w:t>
      </w:r>
      <w:r w:rsidR="00964693" w:rsidRPr="00964693">
        <w:rPr>
          <w:rFonts w:cstheme="minorHAnsi"/>
          <w:lang w:val="en-US"/>
        </w:rPr>
        <w:t>.</w:t>
      </w:r>
      <w:r w:rsidR="00964693">
        <w:rPr>
          <w:rFonts w:cstheme="minorHAnsi"/>
          <w:lang w:val="en-US"/>
        </w:rPr>
        <w:t xml:space="preserve"> Further on</w:t>
      </w:r>
      <w:r w:rsidR="00950A82">
        <w:rPr>
          <w:rFonts w:cstheme="minorHAnsi"/>
          <w:lang w:val="en-US"/>
        </w:rPr>
        <w:t>,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6F65D3">
        <w:rPr>
          <w:rFonts w:cstheme="minorHAnsi"/>
          <w:lang w:val="en-US"/>
        </w:rPr>
        <w:t>admission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procedure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and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requirements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for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new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 xml:space="preserve">members </w:t>
      </w:r>
      <w:r w:rsidR="006F65D3">
        <w:rPr>
          <w:rFonts w:cstheme="minorHAnsi"/>
          <w:lang w:val="en-US"/>
        </w:rPr>
        <w:t>shall be</w:t>
      </w:r>
      <w:r w:rsidR="00964693">
        <w:rPr>
          <w:rFonts w:cstheme="minorHAnsi"/>
          <w:lang w:val="en-US"/>
        </w:rPr>
        <w:t xml:space="preserve"> governed by the Charter and </w:t>
      </w:r>
      <w:r w:rsidR="006F65D3">
        <w:rPr>
          <w:rFonts w:cstheme="minorHAnsi"/>
          <w:lang w:val="en-US"/>
        </w:rPr>
        <w:t xml:space="preserve">the </w:t>
      </w:r>
      <w:r w:rsidR="00964693">
        <w:rPr>
          <w:rFonts w:cstheme="minorHAnsi"/>
          <w:lang w:val="en-US"/>
        </w:rPr>
        <w:t xml:space="preserve">Membership Regulation as well as other internal documents of the Association. </w:t>
      </w:r>
    </w:p>
    <w:p w14:paraId="19224009" w14:textId="3C32E80D" w:rsidR="00573787" w:rsidRPr="00950A82" w:rsidRDefault="006F65D3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To join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Association</w:t>
      </w:r>
      <w:r w:rsidR="00964693" w:rsidRPr="00964693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candidate</w:t>
      </w:r>
      <w:r w:rsidR="00964693"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shall </w:t>
      </w:r>
      <w:r w:rsidR="00650524">
        <w:rPr>
          <w:rFonts w:cstheme="minorHAnsi"/>
          <w:lang w:val="en-US"/>
        </w:rPr>
        <w:t>submit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an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application</w:t>
      </w:r>
      <w:r w:rsidR="00964693" w:rsidRPr="00964693">
        <w:rPr>
          <w:rFonts w:cstheme="minorHAnsi"/>
          <w:lang w:val="en-US"/>
        </w:rPr>
        <w:t xml:space="preserve"> </w:t>
      </w:r>
      <w:r w:rsidR="00B924FD">
        <w:rPr>
          <w:rFonts w:cstheme="minorHAnsi"/>
          <w:lang w:val="en-US"/>
        </w:rPr>
        <w:t>for</w:t>
      </w:r>
      <w:r w:rsidR="00B924FD" w:rsidRPr="00964693">
        <w:rPr>
          <w:rFonts w:cstheme="minorHAnsi"/>
          <w:lang w:val="en-US"/>
        </w:rPr>
        <w:t xml:space="preserve"> </w:t>
      </w:r>
      <w:r w:rsidR="00B924FD">
        <w:rPr>
          <w:rFonts w:cstheme="minorHAnsi"/>
          <w:lang w:val="en-US"/>
        </w:rPr>
        <w:t>admission</w:t>
      </w:r>
      <w:r w:rsidR="00B924FD" w:rsidRPr="00964693">
        <w:rPr>
          <w:rFonts w:cstheme="minorHAnsi"/>
          <w:lang w:val="en-US"/>
        </w:rPr>
        <w:t xml:space="preserve"> </w:t>
      </w:r>
      <w:r w:rsidR="00B924FD">
        <w:rPr>
          <w:rFonts w:cstheme="minorHAnsi"/>
          <w:lang w:val="en-US"/>
        </w:rPr>
        <w:t>to</w:t>
      </w:r>
      <w:r w:rsidR="00B924FD" w:rsidRPr="00964693">
        <w:rPr>
          <w:rFonts w:cstheme="minorHAnsi"/>
          <w:lang w:val="en-US"/>
        </w:rPr>
        <w:t xml:space="preserve"> </w:t>
      </w:r>
      <w:r w:rsidR="00B924FD">
        <w:rPr>
          <w:rFonts w:cstheme="minorHAnsi"/>
          <w:lang w:val="en-US"/>
        </w:rPr>
        <w:t>the</w:t>
      </w:r>
      <w:r w:rsidR="00B924FD" w:rsidRPr="00964693">
        <w:rPr>
          <w:rFonts w:cstheme="minorHAnsi"/>
          <w:lang w:val="en-US"/>
        </w:rPr>
        <w:t xml:space="preserve"> </w:t>
      </w:r>
      <w:r w:rsidR="00B924FD">
        <w:rPr>
          <w:rFonts w:cstheme="minorHAnsi"/>
          <w:lang w:val="en-US"/>
        </w:rPr>
        <w:t>Association</w:t>
      </w:r>
      <w:r w:rsidR="00B924FD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to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Executive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Director</w:t>
      </w:r>
      <w:r w:rsidR="00964693"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form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prescribed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by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 Membership Regulation. 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application</w:t>
      </w:r>
      <w:r w:rsidR="00964693"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must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contain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an unconditional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consent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with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purposes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and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principles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of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Association. 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requirements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for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other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documents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attached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to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application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by</w:t>
      </w:r>
      <w:r w:rsidR="00964693" w:rsidRPr="0096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candidate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to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>the</w:t>
      </w:r>
      <w:r w:rsidR="00964693" w:rsidRPr="00964693">
        <w:rPr>
          <w:rFonts w:cstheme="minorHAnsi"/>
          <w:lang w:val="en-US"/>
        </w:rPr>
        <w:t xml:space="preserve"> </w:t>
      </w:r>
      <w:r w:rsidR="00964693">
        <w:rPr>
          <w:rFonts w:cstheme="minorHAnsi"/>
          <w:lang w:val="en-US"/>
        </w:rPr>
        <w:t xml:space="preserve">Association </w:t>
      </w:r>
      <w:r>
        <w:rPr>
          <w:rFonts w:cstheme="minorHAnsi"/>
          <w:lang w:val="en-US"/>
        </w:rPr>
        <w:t>shall be</w:t>
      </w:r>
      <w:r w:rsidR="00964693">
        <w:rPr>
          <w:rFonts w:cstheme="minorHAnsi"/>
          <w:lang w:val="en-US"/>
        </w:rPr>
        <w:t xml:space="preserve"> s</w:t>
      </w:r>
      <w:r w:rsidR="00950A82">
        <w:rPr>
          <w:rFonts w:cstheme="minorHAnsi"/>
          <w:lang w:val="en-US"/>
        </w:rPr>
        <w:t xml:space="preserve">pecified in </w:t>
      </w:r>
      <w:r w:rsidR="00964693">
        <w:rPr>
          <w:rFonts w:cstheme="minorHAnsi"/>
          <w:lang w:val="en-US"/>
        </w:rPr>
        <w:t>the Membership Regulation.</w:t>
      </w:r>
    </w:p>
    <w:p w14:paraId="424A850E" w14:textId="3FE38919" w:rsidR="00573787" w:rsidRPr="002C233C" w:rsidRDefault="00950A82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Executive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Director</w:t>
      </w:r>
      <w:r w:rsidR="006F65D3">
        <w:rPr>
          <w:rFonts w:cstheme="minorHAnsi"/>
          <w:lang w:val="en-US"/>
        </w:rPr>
        <w:t xml:space="preserve"> shall</w:t>
      </w:r>
      <w:r w:rsidRPr="008D5F6E">
        <w:rPr>
          <w:rFonts w:cstheme="minorHAnsi"/>
          <w:lang w:val="en-US"/>
        </w:rPr>
        <w:t xml:space="preserve"> </w:t>
      </w:r>
      <w:bookmarkStart w:id="9" w:name="_Hlk83837940"/>
      <w:r>
        <w:rPr>
          <w:rFonts w:cstheme="minorHAnsi"/>
          <w:lang w:val="en-US"/>
        </w:rPr>
        <w:t>review</w:t>
      </w:r>
      <w:r w:rsidRPr="008D5F6E">
        <w:rPr>
          <w:rFonts w:cstheme="minorHAnsi"/>
          <w:lang w:val="en-US"/>
        </w:rPr>
        <w:t xml:space="preserve"> </w:t>
      </w:r>
      <w:r w:rsidR="006F65D3">
        <w:rPr>
          <w:rFonts w:cstheme="minorHAnsi"/>
          <w:lang w:val="en-US"/>
        </w:rPr>
        <w:t>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candidate</w:t>
      </w:r>
      <w:r w:rsidRPr="008D5F6E">
        <w:rPr>
          <w:rFonts w:cstheme="minorHAnsi"/>
          <w:lang w:val="en-US"/>
        </w:rPr>
        <w:t>’</w:t>
      </w:r>
      <w:r>
        <w:rPr>
          <w:rFonts w:cstheme="minorHAnsi"/>
          <w:lang w:val="en-US"/>
        </w:rPr>
        <w:t>s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application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admission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8D5F6E">
        <w:rPr>
          <w:rFonts w:cstheme="minorHAnsi"/>
          <w:lang w:val="en-US"/>
        </w:rPr>
        <w:t xml:space="preserve"> </w:t>
      </w:r>
      <w:r w:rsidR="006F65D3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>check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whether</w:t>
      </w:r>
      <w:r w:rsidR="008D5F6E" w:rsidRPr="008D5F6E">
        <w:rPr>
          <w:rFonts w:cstheme="minorHAnsi"/>
          <w:lang w:val="en-US"/>
        </w:rPr>
        <w:t xml:space="preserve"> </w:t>
      </w:r>
      <w:r w:rsidR="006F65D3">
        <w:rPr>
          <w:rFonts w:cstheme="minorHAnsi"/>
          <w:lang w:val="en-US"/>
        </w:rPr>
        <w:t>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candidate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meets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requirements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for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candidates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to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 xml:space="preserve">Association specified in this Charter and </w:t>
      </w:r>
      <w:r w:rsidR="000B11B4">
        <w:rPr>
          <w:rFonts w:cstheme="minorHAnsi"/>
          <w:lang w:val="en-US"/>
        </w:rPr>
        <w:t xml:space="preserve">the </w:t>
      </w:r>
      <w:r w:rsidR="008D5F6E">
        <w:rPr>
          <w:rFonts w:cstheme="minorHAnsi"/>
          <w:lang w:val="en-US"/>
        </w:rPr>
        <w:t>Membership Regulation, as and when required by the Membership Regulation. Following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review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of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these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documents</w:t>
      </w:r>
      <w:r w:rsidR="002C233C">
        <w:rPr>
          <w:rFonts w:cstheme="minorHAnsi"/>
          <w:lang w:val="en-US"/>
        </w:rPr>
        <w:t>,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Executive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Director</w:t>
      </w:r>
      <w:r w:rsidR="006F65D3">
        <w:rPr>
          <w:rFonts w:cstheme="minorHAnsi"/>
          <w:lang w:val="en-US"/>
        </w:rPr>
        <w:t xml:space="preserve"> shall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send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a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conclusion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to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General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Meeting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whether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candidate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meets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requirements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for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Association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members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established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by</w:t>
      </w:r>
      <w:r w:rsidR="008D5F6E" w:rsidRPr="008D5F6E">
        <w:rPr>
          <w:rFonts w:cstheme="minorHAnsi"/>
          <w:lang w:val="en-US"/>
        </w:rPr>
        <w:t xml:space="preserve"> </w:t>
      </w:r>
      <w:r w:rsidR="008D5F6E">
        <w:rPr>
          <w:rFonts w:cstheme="minorHAnsi"/>
          <w:lang w:val="en-US"/>
        </w:rPr>
        <w:t>the internal documents of the Association</w:t>
      </w:r>
      <w:bookmarkEnd w:id="9"/>
      <w:r w:rsidR="008D5F6E">
        <w:rPr>
          <w:rFonts w:cstheme="minorHAnsi"/>
          <w:lang w:val="en-US"/>
        </w:rPr>
        <w:t>.</w:t>
      </w:r>
    </w:p>
    <w:p w14:paraId="02A54E35" w14:textId="123B9F7A" w:rsidR="00B54318" w:rsidRPr="00B96028" w:rsidRDefault="008D5F6E" w:rsidP="00B54318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Association membership </w:t>
      </w:r>
      <w:r w:rsidR="006F65D3">
        <w:rPr>
          <w:rFonts w:cstheme="minorHAnsi"/>
          <w:lang w:val="en-US"/>
        </w:rPr>
        <w:t>shall be</w:t>
      </w:r>
      <w:r>
        <w:rPr>
          <w:rFonts w:cstheme="minorHAnsi"/>
          <w:lang w:val="en-US"/>
        </w:rPr>
        <w:t xml:space="preserve"> perpetual. The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admission</w:t>
      </w:r>
      <w:r w:rsidRPr="008D5F6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="002C233C">
        <w:rPr>
          <w:rFonts w:cstheme="minorHAnsi"/>
          <w:lang w:val="en-US"/>
        </w:rPr>
        <w:t xml:space="preserve"> and exclusion from</w:t>
      </w:r>
      <w:r>
        <w:rPr>
          <w:rFonts w:cstheme="minorHAnsi"/>
          <w:lang w:val="en-US"/>
        </w:rPr>
        <w:t xml:space="preserve"> the Association</w:t>
      </w:r>
      <w:r w:rsidR="002C233C">
        <w:rPr>
          <w:rFonts w:cstheme="minorHAnsi"/>
          <w:lang w:val="en-US"/>
        </w:rPr>
        <w:t xml:space="preserve"> </w:t>
      </w:r>
      <w:r w:rsidR="0093272C">
        <w:rPr>
          <w:rFonts w:cstheme="minorHAnsi"/>
          <w:lang w:val="en-US"/>
        </w:rPr>
        <w:t>shall be</w:t>
      </w:r>
      <w:r w:rsidR="002C233C">
        <w:rPr>
          <w:rFonts w:cstheme="minorHAnsi"/>
          <w:lang w:val="en-US"/>
        </w:rPr>
        <w:t xml:space="preserve"> taken by the General Meeting.</w:t>
      </w:r>
    </w:p>
    <w:p w14:paraId="3FDF45F3" w14:textId="7C7AEF3E" w:rsidR="00573787" w:rsidRPr="00B96028" w:rsidRDefault="002C233C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bookmarkStart w:id="10" w:name="_Hlk83832275"/>
      <w:r>
        <w:rPr>
          <w:rFonts w:cstheme="minorHAnsi"/>
          <w:lang w:val="en-US"/>
        </w:rPr>
        <w:t>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admit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candidate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2C233C">
        <w:rPr>
          <w:rFonts w:cstheme="minorHAnsi"/>
          <w:lang w:val="en-US"/>
        </w:rPr>
        <w:t xml:space="preserve"> </w:t>
      </w:r>
      <w:r w:rsidR="0093272C">
        <w:rPr>
          <w:rFonts w:cstheme="minorHAnsi"/>
          <w:lang w:val="en-US"/>
        </w:rPr>
        <w:t xml:space="preserve">must </w:t>
      </w:r>
      <w:r>
        <w:rPr>
          <w:rFonts w:cstheme="minorHAnsi"/>
          <w:lang w:val="en-US"/>
        </w:rPr>
        <w:t>be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taken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within</w:t>
      </w:r>
      <w:r w:rsidRPr="002C233C">
        <w:rPr>
          <w:rFonts w:cstheme="minorHAnsi"/>
          <w:lang w:val="en-US"/>
        </w:rPr>
        <w:t xml:space="preserve"> 90 (</w:t>
      </w:r>
      <w:r>
        <w:rPr>
          <w:rFonts w:cstheme="minorHAnsi"/>
          <w:lang w:val="en-US"/>
        </w:rPr>
        <w:t>ninety</w:t>
      </w:r>
      <w:r w:rsidRPr="002C233C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calendar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days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from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date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receipt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2C233C">
        <w:rPr>
          <w:rFonts w:cstheme="minorHAnsi"/>
          <w:lang w:val="en-US"/>
        </w:rPr>
        <w:t xml:space="preserve"> </w:t>
      </w:r>
      <w:r w:rsidR="0093272C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candidate’s application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admission</w:t>
      </w:r>
      <w:r w:rsid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all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documents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provided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Membership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Regulation</w:t>
      </w:r>
      <w:bookmarkStart w:id="11" w:name="_Hlk83840746"/>
      <w:r>
        <w:rPr>
          <w:rFonts w:cstheme="minorHAnsi"/>
          <w:lang w:val="en-US"/>
        </w:rPr>
        <w:t>. 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refuse</w:t>
      </w:r>
      <w:r w:rsidR="00B71AFC">
        <w:rPr>
          <w:rFonts w:cstheme="minorHAnsi"/>
          <w:lang w:val="en-US"/>
        </w:rPr>
        <w:t xml:space="preserve"> to admit 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candidate</w:t>
      </w:r>
      <w:r w:rsidRPr="002C233C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 xml:space="preserve">to </w:t>
      </w:r>
      <w:r>
        <w:rPr>
          <w:rFonts w:cstheme="minorHAnsi"/>
          <w:lang w:val="en-US"/>
        </w:rPr>
        <w:t>the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without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indication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2C233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reason</w:t>
      </w:r>
      <w:bookmarkEnd w:id="10"/>
      <w:bookmarkEnd w:id="11"/>
      <w:r>
        <w:rPr>
          <w:rFonts w:cstheme="minorHAnsi"/>
          <w:lang w:val="en-US"/>
        </w:rPr>
        <w:t>.</w:t>
      </w:r>
    </w:p>
    <w:p w14:paraId="738B4946" w14:textId="1072E4D9" w:rsidR="00573787" w:rsidRPr="00C16AAC" w:rsidRDefault="00617B13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When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admitting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new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17B13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Executive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Director</w:t>
      </w:r>
      <w:r w:rsidRPr="00617B13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and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request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additional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information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from</w:t>
      </w:r>
      <w:r w:rsidRPr="00617B13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candidate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Association. </w:t>
      </w:r>
      <w:r w:rsidR="00B71AFC"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candidate</w:t>
      </w:r>
      <w:r w:rsidRPr="00617B13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shall be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considered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have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been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admitted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when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takes a corresponding decision to admit </w:t>
      </w:r>
      <w:r w:rsidR="00650524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candidate to the Association. 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membership</w:t>
      </w:r>
      <w:r w:rsidRPr="00617B13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shall be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documented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617B13">
        <w:rPr>
          <w:rFonts w:cstheme="minorHAnsi"/>
          <w:lang w:val="en-US"/>
        </w:rPr>
        <w:t xml:space="preserve"> </w:t>
      </w:r>
      <w:r w:rsidR="00C16AAC">
        <w:rPr>
          <w:rFonts w:cstheme="minorHAnsi"/>
          <w:lang w:val="en-US"/>
        </w:rPr>
        <w:t>the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17B1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membership</w:t>
      </w:r>
      <w:r w:rsidR="00C16AAC">
        <w:rPr>
          <w:rFonts w:cstheme="minorHAnsi"/>
          <w:lang w:val="en-US"/>
        </w:rPr>
        <w:t xml:space="preserve"> certificate</w:t>
      </w:r>
      <w:r>
        <w:rPr>
          <w:rFonts w:cstheme="minorHAnsi"/>
          <w:lang w:val="en-US"/>
        </w:rPr>
        <w:t xml:space="preserve">. </w:t>
      </w:r>
    </w:p>
    <w:p w14:paraId="41870601" w14:textId="746D6C41" w:rsidR="00573787" w:rsidRPr="00C16AAC" w:rsidRDefault="00C16AAC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="00B71AFC">
        <w:rPr>
          <w:rFonts w:cstheme="minorHAnsi"/>
          <w:lang w:val="en-US"/>
        </w:rPr>
        <w:t>s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 any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time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terminate</w:t>
      </w:r>
      <w:r w:rsidRPr="00C16AAC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their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membership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voluntarily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leave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C16AAC">
        <w:rPr>
          <w:rFonts w:cstheme="minorHAnsi"/>
          <w:lang w:val="en-US"/>
        </w:rPr>
        <w:t xml:space="preserve"> </w:t>
      </w:r>
      <w:bookmarkStart w:id="12" w:name="_Hlk83846802"/>
      <w:r>
        <w:rPr>
          <w:rFonts w:cstheme="minorHAnsi"/>
          <w:lang w:val="en-US"/>
        </w:rPr>
        <w:t>by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submitting</w:t>
      </w:r>
      <w:r w:rsidRPr="00C16AAC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a withdrawal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application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Executive Director, who </w:t>
      </w:r>
      <w:r w:rsidR="00B71AFC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 xml:space="preserve">inform the General Meeting of Association </w:t>
      </w:r>
      <w:r w:rsidR="0080417E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embers of the application received</w:t>
      </w:r>
      <w:bookmarkEnd w:id="12"/>
      <w:r>
        <w:rPr>
          <w:rFonts w:cstheme="minorHAnsi"/>
          <w:lang w:val="en-US"/>
        </w:rPr>
        <w:t>.</w:t>
      </w:r>
      <w:r w:rsidR="00EE69D9" w:rsidRPr="00C16AAC">
        <w:rPr>
          <w:rFonts w:cstheme="minorHAnsi"/>
          <w:lang w:val="en-US"/>
        </w:rPr>
        <w:t xml:space="preserve"> </w:t>
      </w:r>
    </w:p>
    <w:p w14:paraId="73FE2CB3" w14:textId="4E2DED31" w:rsidR="00573787" w:rsidRPr="00B96028" w:rsidRDefault="00C16AAC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bookmarkStart w:id="13" w:name="_Hlk83850443"/>
      <w:bookmarkStart w:id="14" w:name="_Ref508187568"/>
      <w:r>
        <w:rPr>
          <w:rFonts w:cstheme="minorHAnsi"/>
          <w:lang w:val="en-US"/>
        </w:rPr>
        <w:t>The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excluded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from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C16AA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decision of the General Meeting in the following cases</w:t>
      </w:r>
      <w:bookmarkEnd w:id="13"/>
      <w:r>
        <w:rPr>
          <w:rFonts w:cstheme="minorHAnsi"/>
          <w:lang w:val="en-US"/>
        </w:rPr>
        <w:t>:</w:t>
      </w:r>
      <w:bookmarkEnd w:id="14"/>
    </w:p>
    <w:p w14:paraId="7905D525" w14:textId="7E6A5CF1" w:rsidR="00573787" w:rsidRPr="00C16AAC" w:rsidRDefault="00C16AA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bookmarkStart w:id="15" w:name="_Hlk83852072"/>
      <w:r>
        <w:rPr>
          <w:rFonts w:cstheme="minorHAnsi"/>
          <w:lang w:val="en-US" w:eastAsia="ru-RU"/>
        </w:rPr>
        <w:t>the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does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not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purposes and principles of the Association</w:t>
      </w:r>
      <w:bookmarkEnd w:id="15"/>
      <w:r>
        <w:rPr>
          <w:rFonts w:cstheme="minorHAnsi"/>
          <w:lang w:val="en-US" w:eastAsia="ru-RU"/>
        </w:rPr>
        <w:t>;</w:t>
      </w:r>
    </w:p>
    <w:p w14:paraId="6FCEF209" w14:textId="1DDA45A5" w:rsidR="00573787" w:rsidRPr="00C16AAC" w:rsidRDefault="00C16AA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bookmarkStart w:id="16" w:name="_Hlk83852154"/>
      <w:bookmarkStart w:id="17" w:name="_Hlk83852143"/>
      <w:r>
        <w:rPr>
          <w:rFonts w:cstheme="minorHAnsi"/>
          <w:lang w:val="en-US" w:eastAsia="ru-RU"/>
        </w:rPr>
        <w:t>the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has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grossly violated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C16AAC">
        <w:rPr>
          <w:rFonts w:cstheme="minorHAnsi"/>
          <w:lang w:val="en-US" w:eastAsia="ru-RU"/>
        </w:rPr>
        <w:t xml:space="preserve">, </w:t>
      </w:r>
      <w:r w:rsidR="00B71AFC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Membership</w:t>
      </w:r>
      <w:r w:rsidRPr="00C16AA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Regulation and other internal documents of the Association </w:t>
      </w:r>
      <w:r w:rsidR="00C55E43">
        <w:rPr>
          <w:rFonts w:cstheme="minorHAnsi"/>
          <w:lang w:val="en-US" w:eastAsia="ru-RU"/>
        </w:rPr>
        <w:t>multiple times</w:t>
      </w:r>
      <w:r>
        <w:rPr>
          <w:rFonts w:cstheme="minorHAnsi"/>
          <w:lang w:val="en-US" w:eastAsia="ru-RU"/>
        </w:rPr>
        <w:t xml:space="preserve"> (more than twice</w:t>
      </w:r>
      <w:bookmarkEnd w:id="16"/>
      <w:r>
        <w:rPr>
          <w:rFonts w:cstheme="minorHAnsi"/>
          <w:lang w:val="en-US" w:eastAsia="ru-RU"/>
        </w:rPr>
        <w:t>);</w:t>
      </w:r>
    </w:p>
    <w:p w14:paraId="71283E60" w14:textId="0914522F" w:rsidR="00573787" w:rsidRPr="00C55E43" w:rsidRDefault="00C16AA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bookmarkStart w:id="18" w:name="_Hlk83852201"/>
      <w:bookmarkEnd w:id="17"/>
      <w:r>
        <w:rPr>
          <w:rFonts w:cstheme="minorHAnsi"/>
          <w:lang w:val="en-US" w:eastAsia="ru-RU"/>
        </w:rPr>
        <w:t>the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has</w:t>
      </w:r>
      <w:r w:rsidR="00C55E43" w:rsidRPr="00C55E43">
        <w:rPr>
          <w:rFonts w:cstheme="minorHAnsi"/>
          <w:lang w:val="en-US" w:eastAsia="ru-RU"/>
        </w:rPr>
        <w:t xml:space="preserve"> </w:t>
      </w:r>
      <w:r w:rsidR="00C55E43">
        <w:rPr>
          <w:rFonts w:cstheme="minorHAnsi"/>
          <w:lang w:val="en-US" w:eastAsia="ru-RU"/>
        </w:rPr>
        <w:t>not</w:t>
      </w:r>
      <w:r w:rsidR="00C55E43" w:rsidRPr="00C55E43">
        <w:rPr>
          <w:rFonts w:cstheme="minorHAnsi"/>
          <w:lang w:val="en-US" w:eastAsia="ru-RU"/>
        </w:rPr>
        <w:t xml:space="preserve"> </w:t>
      </w:r>
      <w:r w:rsidR="00C55E43">
        <w:rPr>
          <w:rFonts w:cstheme="minorHAnsi"/>
          <w:lang w:val="en-US" w:eastAsia="ru-RU"/>
        </w:rPr>
        <w:t>executed</w:t>
      </w:r>
      <w:r w:rsidR="00C55E43" w:rsidRPr="00C55E43">
        <w:rPr>
          <w:rFonts w:cstheme="minorHAnsi"/>
          <w:lang w:val="en-US" w:eastAsia="ru-RU"/>
        </w:rPr>
        <w:t xml:space="preserve"> </w:t>
      </w:r>
      <w:r w:rsidR="00C55E43">
        <w:rPr>
          <w:rFonts w:cstheme="minorHAnsi"/>
          <w:lang w:val="en-US" w:eastAsia="ru-RU"/>
        </w:rPr>
        <w:t>the</w:t>
      </w:r>
      <w:r w:rsidR="00C55E43" w:rsidRPr="00C55E43">
        <w:rPr>
          <w:rFonts w:cstheme="minorHAnsi"/>
          <w:lang w:val="en-US" w:eastAsia="ru-RU"/>
        </w:rPr>
        <w:t xml:space="preserve"> </w:t>
      </w:r>
      <w:r w:rsidR="00C55E43">
        <w:rPr>
          <w:rFonts w:cstheme="minorHAnsi"/>
          <w:lang w:val="en-US" w:eastAsia="ru-RU"/>
        </w:rPr>
        <w:t>decisions</w:t>
      </w:r>
      <w:r w:rsidR="00C55E43" w:rsidRPr="00C55E43">
        <w:rPr>
          <w:rFonts w:cstheme="minorHAnsi"/>
          <w:lang w:val="en-US" w:eastAsia="ru-RU"/>
        </w:rPr>
        <w:t xml:space="preserve"> </w:t>
      </w:r>
      <w:r w:rsidR="00C55E43">
        <w:rPr>
          <w:rFonts w:cstheme="minorHAnsi"/>
          <w:lang w:val="en-US" w:eastAsia="ru-RU"/>
        </w:rPr>
        <w:t>of</w:t>
      </w:r>
      <w:r w:rsidR="00C55E43" w:rsidRPr="00C55E43">
        <w:rPr>
          <w:rFonts w:cstheme="minorHAnsi"/>
          <w:lang w:val="en-US" w:eastAsia="ru-RU"/>
        </w:rPr>
        <w:t xml:space="preserve"> </w:t>
      </w:r>
      <w:r w:rsidR="00C55E43">
        <w:rPr>
          <w:rFonts w:cstheme="minorHAnsi"/>
          <w:lang w:val="en-US" w:eastAsia="ru-RU"/>
        </w:rPr>
        <w:t>govern</w:t>
      </w:r>
      <w:r w:rsidR="00B72B6D">
        <w:rPr>
          <w:rFonts w:cstheme="minorHAnsi"/>
          <w:lang w:val="en-US" w:eastAsia="ru-RU"/>
        </w:rPr>
        <w:t>ing</w:t>
      </w:r>
      <w:r w:rsidR="00C55E43" w:rsidRPr="00C55E43">
        <w:rPr>
          <w:rFonts w:cstheme="minorHAnsi"/>
          <w:lang w:val="en-US" w:eastAsia="ru-RU"/>
        </w:rPr>
        <w:t xml:space="preserve"> </w:t>
      </w:r>
      <w:r w:rsidR="00C55E43">
        <w:rPr>
          <w:rFonts w:cstheme="minorHAnsi"/>
          <w:lang w:val="en-US" w:eastAsia="ru-RU"/>
        </w:rPr>
        <w:t xml:space="preserve">bodies of the Association or obligations of </w:t>
      </w:r>
      <w:r w:rsidR="00B71AFC">
        <w:rPr>
          <w:rFonts w:cstheme="minorHAnsi"/>
          <w:lang w:val="en-US" w:eastAsia="ru-RU"/>
        </w:rPr>
        <w:t>the</w:t>
      </w:r>
      <w:r w:rsidR="00C55E43">
        <w:rPr>
          <w:rFonts w:cstheme="minorHAnsi"/>
          <w:lang w:val="en-US" w:eastAsia="ru-RU"/>
        </w:rPr>
        <w:t xml:space="preserve"> Association member multiple times (more than twice</w:t>
      </w:r>
      <w:bookmarkEnd w:id="18"/>
      <w:r w:rsidR="00C55E43">
        <w:rPr>
          <w:rFonts w:cstheme="minorHAnsi"/>
          <w:lang w:val="en-US" w:eastAsia="ru-RU"/>
        </w:rPr>
        <w:t xml:space="preserve">); </w:t>
      </w:r>
    </w:p>
    <w:p w14:paraId="2FEDD380" w14:textId="7BB33717" w:rsidR="00573787" w:rsidRPr="00C55E43" w:rsidRDefault="00C55E43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bookmarkStart w:id="19" w:name="_Hlk83852236"/>
      <w:r>
        <w:rPr>
          <w:rFonts w:cstheme="minorHAnsi"/>
          <w:lang w:val="en-US" w:eastAsia="ru-RU"/>
        </w:rPr>
        <w:t>the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has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defaulted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payment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 any membership fee by more than 45 (forty-five) days</w:t>
      </w:r>
      <w:bookmarkEnd w:id="19"/>
      <w:r>
        <w:rPr>
          <w:rFonts w:cstheme="minorHAnsi"/>
          <w:lang w:val="en-US" w:eastAsia="ru-RU"/>
        </w:rPr>
        <w:t>;</w:t>
      </w:r>
    </w:p>
    <w:p w14:paraId="51D79B42" w14:textId="06048FC6" w:rsidR="00573787" w:rsidRPr="00C55E43" w:rsidRDefault="00C55E43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bookmarkStart w:id="20" w:name="_Hlk83852258"/>
      <w:r>
        <w:rPr>
          <w:rFonts w:cstheme="minorHAnsi"/>
          <w:lang w:val="en-US" w:eastAsia="ru-RU"/>
        </w:rPr>
        <w:t>the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has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taken actions tarnishing the Association</w:t>
      </w:r>
      <w:bookmarkEnd w:id="20"/>
      <w:r>
        <w:rPr>
          <w:rFonts w:cstheme="minorHAnsi"/>
          <w:lang w:val="en-US" w:eastAsia="ru-RU"/>
        </w:rPr>
        <w:t>;</w:t>
      </w:r>
    </w:p>
    <w:p w14:paraId="576C10EF" w14:textId="551FAF56" w:rsidR="00573787" w:rsidRPr="00C55E43" w:rsidRDefault="00C55E43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/>
        </w:rPr>
      </w:pPr>
      <w:bookmarkStart w:id="21" w:name="_Hlk83852274"/>
      <w:r>
        <w:rPr>
          <w:rFonts w:cstheme="minorHAnsi"/>
          <w:lang w:val="en-US" w:eastAsia="ru-RU"/>
        </w:rPr>
        <w:t>the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not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belong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non</w:t>
      </w:r>
      <w:r w:rsidRPr="00C55E43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profit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organization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according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C55E4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 of the Russian Federation</w:t>
      </w:r>
      <w:bookmarkEnd w:id="21"/>
      <w:r>
        <w:rPr>
          <w:rFonts w:cstheme="minorHAnsi"/>
          <w:lang w:val="en-US" w:eastAsia="ru-RU"/>
        </w:rPr>
        <w:t>;</w:t>
      </w:r>
    </w:p>
    <w:p w14:paraId="34D1D0C4" w14:textId="12C102DC" w:rsidR="0012637A" w:rsidRPr="00B96028" w:rsidRDefault="00C55E43" w:rsidP="0012637A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/>
        </w:rPr>
      </w:pPr>
      <w:r>
        <w:rPr>
          <w:rFonts w:cstheme="minorHAnsi"/>
          <w:lang w:val="en-US"/>
        </w:rPr>
        <w:t>in</w:t>
      </w:r>
      <w:r w:rsidRPr="0081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</w:t>
      </w:r>
      <w:r w:rsidRPr="0081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cases</w:t>
      </w:r>
      <w:r w:rsidRPr="0081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stipulated</w:t>
      </w:r>
      <w:r w:rsidRPr="0081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81469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814693">
        <w:rPr>
          <w:rFonts w:cstheme="minorHAnsi"/>
          <w:lang w:val="en-US"/>
        </w:rPr>
        <w:t xml:space="preserve"> </w:t>
      </w:r>
      <w:r w:rsidR="00814693">
        <w:rPr>
          <w:rFonts w:cstheme="minorHAnsi"/>
          <w:lang w:val="en-US"/>
        </w:rPr>
        <w:t xml:space="preserve">Regulation on </w:t>
      </w:r>
      <w:r>
        <w:rPr>
          <w:rFonts w:cstheme="minorHAnsi"/>
          <w:lang w:val="en-US"/>
        </w:rPr>
        <w:t>Admission</w:t>
      </w:r>
      <w:r w:rsidR="00B71AFC">
        <w:rPr>
          <w:rFonts w:cstheme="minorHAnsi"/>
          <w:lang w:val="en-US"/>
        </w:rPr>
        <w:t xml:space="preserve"> to and Exclusion from the Association.</w:t>
      </w:r>
      <w:r w:rsidR="00814693">
        <w:rPr>
          <w:rFonts w:cstheme="minorHAnsi"/>
          <w:lang w:val="en-US"/>
        </w:rPr>
        <w:t xml:space="preserve"> </w:t>
      </w:r>
    </w:p>
    <w:p w14:paraId="67D2987C" w14:textId="7C971537" w:rsidR="00573787" w:rsidRPr="00B96028" w:rsidRDefault="006B5162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Within</w:t>
      </w:r>
      <w:r w:rsidRPr="006B5162">
        <w:rPr>
          <w:rFonts w:cstheme="minorHAnsi"/>
          <w:lang w:val="en-US"/>
        </w:rPr>
        <w:t xml:space="preserve"> 3 (</w:t>
      </w:r>
      <w:r>
        <w:rPr>
          <w:rFonts w:cstheme="minorHAnsi"/>
          <w:lang w:val="en-US"/>
        </w:rPr>
        <w:t>three</w:t>
      </w:r>
      <w:r w:rsidRPr="006B5162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business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days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from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date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6B5162">
        <w:rPr>
          <w:rFonts w:cstheme="minorHAnsi"/>
          <w:lang w:val="en-US"/>
        </w:rPr>
        <w:t>’</w:t>
      </w:r>
      <w:r>
        <w:rPr>
          <w:rFonts w:cstheme="minorHAnsi"/>
          <w:lang w:val="en-US"/>
        </w:rPr>
        <w:t>s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 exclude a p</w:t>
      </w:r>
      <w:r w:rsidR="00B71AFC">
        <w:rPr>
          <w:rFonts w:cstheme="minorHAnsi"/>
          <w:lang w:val="en-US"/>
        </w:rPr>
        <w:t>arty</w:t>
      </w:r>
      <w:r>
        <w:rPr>
          <w:rFonts w:cstheme="minorHAnsi"/>
          <w:lang w:val="en-US"/>
        </w:rPr>
        <w:t xml:space="preserve"> from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Association,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information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such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</w:t>
      </w:r>
      <w:r w:rsidRPr="006B5162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shall be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forwarded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</w:t>
      </w:r>
      <w:r w:rsidR="00B71AFC">
        <w:rPr>
          <w:rFonts w:cstheme="minorHAnsi"/>
          <w:lang w:val="en-US"/>
        </w:rPr>
        <w:t>arty</w:t>
      </w:r>
      <w:r>
        <w:rPr>
          <w:rFonts w:cstheme="minorHAnsi"/>
          <w:lang w:val="en-US"/>
        </w:rPr>
        <w:t xml:space="preserve"> whose membership in the Association has been terminated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email</w:t>
      </w:r>
      <w:r w:rsidRPr="006B5162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 xml:space="preserve">fax, </w:t>
      </w:r>
      <w:r w:rsidR="00B71AFC">
        <w:rPr>
          <w:rFonts w:cstheme="minorHAnsi"/>
          <w:lang w:val="en-US"/>
        </w:rPr>
        <w:t>post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6B5162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or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personal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courier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delivery. </w:t>
      </w:r>
    </w:p>
    <w:p w14:paraId="1530A9F6" w14:textId="2748C070" w:rsidR="00573787" w:rsidRPr="00B96028" w:rsidRDefault="006B5162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Executive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Director</w:t>
      </w:r>
      <w:r w:rsidRPr="006B5162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>keep</w:t>
      </w:r>
      <w:r w:rsidR="00B71AF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register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 Association members. 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register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6B5162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 xml:space="preserve">include information on the Association member provided by </w:t>
      </w:r>
      <w:r w:rsidR="00650524">
        <w:rPr>
          <w:rFonts w:cstheme="minorHAnsi"/>
          <w:lang w:val="en-US"/>
        </w:rPr>
        <w:t>it</w:t>
      </w:r>
      <w:r>
        <w:rPr>
          <w:rFonts w:cstheme="minorHAnsi"/>
          <w:lang w:val="en-US"/>
        </w:rPr>
        <w:t xml:space="preserve"> in the application and/or in accordance with the Membership Regulation. If</w:t>
      </w:r>
      <w:r w:rsidRPr="006B5162">
        <w:rPr>
          <w:rFonts w:cstheme="minorHAnsi"/>
          <w:lang w:val="en-US"/>
        </w:rPr>
        <w:t xml:space="preserve"> </w:t>
      </w:r>
      <w:r w:rsidR="00650524">
        <w:rPr>
          <w:rFonts w:cstheme="minorHAnsi"/>
          <w:lang w:val="en-US"/>
        </w:rPr>
        <w:t>the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excluded</w:t>
      </w:r>
      <w:r w:rsidRPr="006B51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or withdrawn from the Association, </w:t>
      </w:r>
      <w:r w:rsidR="00650524">
        <w:rPr>
          <w:rFonts w:cstheme="minorHAnsi"/>
          <w:lang w:val="en-US"/>
        </w:rPr>
        <w:t>its</w:t>
      </w:r>
      <w:r>
        <w:rPr>
          <w:rFonts w:cstheme="minorHAnsi"/>
          <w:lang w:val="en-US"/>
        </w:rPr>
        <w:t xml:space="preserve"> information contained in the register of Association members </w:t>
      </w:r>
      <w:r w:rsidR="00B71AFC">
        <w:rPr>
          <w:rFonts w:cstheme="minorHAnsi"/>
          <w:lang w:val="en-US"/>
        </w:rPr>
        <w:t xml:space="preserve">shall be </w:t>
      </w:r>
      <w:r>
        <w:rPr>
          <w:rFonts w:cstheme="minorHAnsi"/>
          <w:lang w:val="en-US"/>
        </w:rPr>
        <w:t>deleted.</w:t>
      </w:r>
    </w:p>
    <w:p w14:paraId="06F4FED7" w14:textId="63906E00" w:rsidR="00573787" w:rsidRPr="002C7C22" w:rsidRDefault="00425444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22" w:name="_Toc62773836"/>
      <w:r>
        <w:rPr>
          <w:rFonts w:cstheme="minorHAnsi"/>
          <w:caps/>
          <w:sz w:val="20"/>
          <w:szCs w:val="20"/>
          <w:lang w:val="en-US" w:eastAsia="fr-FR"/>
        </w:rPr>
        <w:t>TERMS OF</w:t>
      </w:r>
      <w:r w:rsidR="002C7C22">
        <w:rPr>
          <w:rFonts w:cstheme="minorHAnsi"/>
          <w:caps/>
          <w:sz w:val="20"/>
          <w:szCs w:val="20"/>
          <w:lang w:val="en-US" w:eastAsia="fr-FR"/>
        </w:rPr>
        <w:t xml:space="preserve"> payment of membership fees</w:t>
      </w:r>
      <w:bookmarkEnd w:id="22"/>
      <w:r w:rsidR="00A42F03">
        <w:rPr>
          <w:rFonts w:cstheme="minorHAnsi"/>
          <w:caps/>
          <w:sz w:val="20"/>
          <w:szCs w:val="20"/>
          <w:lang w:val="en-US" w:eastAsia="fr-FR"/>
        </w:rPr>
        <w:t xml:space="preserve"> and OTHER CONTRIBUTIONS</w:t>
      </w:r>
    </w:p>
    <w:p w14:paraId="7FE1219E" w14:textId="3F498518" w:rsidR="00573787" w:rsidRPr="00B96028" w:rsidRDefault="002C7C22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2C7C2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2C7C2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2C7C2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must</w:t>
      </w:r>
      <w:r w:rsidRPr="002C7C2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pay</w:t>
      </w:r>
      <w:r w:rsidRPr="002C7C2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admission</w:t>
      </w:r>
      <w:r w:rsidRPr="002C7C2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charges</w:t>
      </w:r>
      <w:r w:rsidRPr="002C7C22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annual membership fees and additional asset contributions.</w:t>
      </w:r>
    </w:p>
    <w:p w14:paraId="7AD3AE58" w14:textId="15A316DC" w:rsidR="00573787" w:rsidRPr="00977196" w:rsidRDefault="002C7C22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9771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admission</w:t>
      </w:r>
      <w:r w:rsidRPr="009771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membership</w:t>
      </w:r>
      <w:r w:rsidRPr="009771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fee</w:t>
      </w:r>
      <w:r w:rsidRPr="00977196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shall be</w:t>
      </w:r>
      <w:r w:rsidRPr="009771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</w:t>
      </w:r>
      <w:r w:rsidRPr="009771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obligatory</w:t>
      </w:r>
      <w:r w:rsidRPr="009771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one</w:t>
      </w:r>
      <w:r w:rsidRPr="00977196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time</w:t>
      </w:r>
      <w:r w:rsidRPr="009771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charge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paid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by</w:t>
      </w:r>
      <w:r w:rsidR="00977196" w:rsidRPr="00977196">
        <w:rPr>
          <w:rFonts w:cstheme="minorHAnsi"/>
          <w:lang w:val="en-US"/>
        </w:rPr>
        <w:t xml:space="preserve"> </w:t>
      </w:r>
      <w:r w:rsidR="00583C18">
        <w:rPr>
          <w:rFonts w:cstheme="minorHAnsi"/>
          <w:lang w:val="en-US"/>
        </w:rPr>
        <w:t>the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candidate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to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the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Association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due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to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admission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to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the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Association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after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a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corresponding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decision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has been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taken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by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the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General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 xml:space="preserve">Meeting. </w:t>
      </w:r>
    </w:p>
    <w:p w14:paraId="25D4613A" w14:textId="0490E68A" w:rsidR="00573787" w:rsidRPr="00977196" w:rsidRDefault="004A7501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 a</w:t>
      </w:r>
      <w:r w:rsidR="00977196">
        <w:rPr>
          <w:rFonts w:cstheme="minorHAnsi"/>
          <w:lang w:val="en-US"/>
        </w:rPr>
        <w:t>nnual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membership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fees</w:t>
      </w:r>
      <w:r w:rsidR="00977196" w:rsidRPr="00977196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shall be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obligatory</w:t>
      </w:r>
      <w:r w:rsidR="00977196" w:rsidRPr="00977196">
        <w:rPr>
          <w:rFonts w:cstheme="minorHAnsi"/>
          <w:lang w:val="en-US"/>
        </w:rPr>
        <w:t xml:space="preserve"> </w:t>
      </w:r>
      <w:r w:rsidR="00583C18">
        <w:rPr>
          <w:rFonts w:cstheme="minorHAnsi"/>
          <w:lang w:val="en-US"/>
        </w:rPr>
        <w:t xml:space="preserve">yearly </w:t>
      </w:r>
      <w:r w:rsidR="00977196">
        <w:rPr>
          <w:rFonts w:cstheme="minorHAnsi"/>
          <w:lang w:val="en-US"/>
        </w:rPr>
        <w:t>charges for all Association members.</w:t>
      </w:r>
    </w:p>
    <w:p w14:paraId="01B6D483" w14:textId="73A31899" w:rsidR="00573787" w:rsidRPr="00B96028" w:rsidRDefault="004A7501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 a</w:t>
      </w:r>
      <w:r w:rsidR="00977196">
        <w:rPr>
          <w:rFonts w:cstheme="minorHAnsi"/>
          <w:lang w:val="en-US"/>
        </w:rPr>
        <w:t>dditional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asset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contributions</w:t>
      </w:r>
      <w:r w:rsidR="00977196" w:rsidRPr="00977196">
        <w:rPr>
          <w:rFonts w:cstheme="minorHAnsi"/>
          <w:lang w:val="en-US"/>
        </w:rPr>
        <w:t xml:space="preserve"> </w:t>
      </w:r>
      <w:r w:rsidR="00B71AFC">
        <w:rPr>
          <w:rFonts w:cstheme="minorHAnsi"/>
          <w:lang w:val="en-US"/>
        </w:rPr>
        <w:t>shall be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obligatory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one</w:t>
      </w:r>
      <w:r w:rsidR="00977196" w:rsidRPr="00977196">
        <w:rPr>
          <w:rFonts w:cstheme="minorHAnsi"/>
          <w:lang w:val="en-US"/>
        </w:rPr>
        <w:t>-</w:t>
      </w:r>
      <w:r w:rsidR="00977196">
        <w:rPr>
          <w:rFonts w:cstheme="minorHAnsi"/>
          <w:lang w:val="en-US"/>
        </w:rPr>
        <w:t>time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charges</w:t>
      </w:r>
      <w:r w:rsidR="00A42F03">
        <w:rPr>
          <w:rFonts w:cstheme="minorHAnsi"/>
          <w:lang w:val="en-US"/>
        </w:rPr>
        <w:t>,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 xml:space="preserve">which </w:t>
      </w:r>
      <w:r w:rsidR="00583C18">
        <w:rPr>
          <w:rFonts w:cstheme="minorHAnsi"/>
          <w:lang w:val="en-US"/>
        </w:rPr>
        <w:t>shall be</w:t>
      </w:r>
      <w:r w:rsidR="00977196">
        <w:rPr>
          <w:rFonts w:cstheme="minorHAnsi"/>
          <w:lang w:val="en-US"/>
        </w:rPr>
        <w:t xml:space="preserve"> paid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only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if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the</w:t>
      </w:r>
      <w:r w:rsidR="00977196" w:rsidRPr="00977196">
        <w:rPr>
          <w:rFonts w:cstheme="minorHAnsi"/>
          <w:lang w:val="en-US"/>
        </w:rPr>
        <w:t xml:space="preserve"> </w:t>
      </w:r>
      <w:r w:rsidR="00977196">
        <w:rPr>
          <w:rFonts w:cstheme="minorHAnsi"/>
          <w:lang w:val="en-US"/>
        </w:rPr>
        <w:t>General Meeting takes a decision on the payment of such contributions by Association members.</w:t>
      </w:r>
    </w:p>
    <w:p w14:paraId="0111CC2A" w14:textId="6592F782" w:rsidR="00A76A04" w:rsidRPr="00B96028" w:rsidRDefault="00977196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="00425444">
        <w:rPr>
          <w:rFonts w:cstheme="minorHAnsi"/>
          <w:lang w:val="en-US" w:eastAsia="ru-RU"/>
        </w:rPr>
        <w:t>s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also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their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own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discretion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pay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voluntary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additional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contributions</w:t>
      </w:r>
      <w:r w:rsidRPr="00977196">
        <w:rPr>
          <w:rFonts w:cstheme="minorHAnsi"/>
          <w:lang w:val="en-US" w:eastAsia="ru-RU"/>
        </w:rPr>
        <w:t>.</w:t>
      </w:r>
      <w:r>
        <w:rPr>
          <w:rFonts w:cstheme="minorHAnsi"/>
          <w:lang w:val="en-US" w:eastAsia="ru-RU"/>
        </w:rPr>
        <w:t xml:space="preserve"> The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amount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such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contributions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method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payment</w:t>
      </w:r>
      <w:r w:rsidRPr="00977196">
        <w:rPr>
          <w:rFonts w:cstheme="minorHAnsi"/>
          <w:lang w:val="en-US" w:eastAsia="ru-RU"/>
        </w:rPr>
        <w:t xml:space="preserve"> </w:t>
      </w:r>
      <w:r w:rsidR="00583C18">
        <w:rPr>
          <w:rFonts w:cstheme="minorHAnsi"/>
          <w:lang w:val="en-US" w:eastAsia="ru-RU"/>
        </w:rPr>
        <w:t>shall be</w:t>
      </w:r>
      <w:r w:rsidRPr="0097719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defined by the Association member at </w:t>
      </w:r>
      <w:r w:rsidR="00650524">
        <w:rPr>
          <w:rFonts w:cstheme="minorHAnsi"/>
          <w:lang w:val="en-US" w:eastAsia="ru-RU"/>
        </w:rPr>
        <w:t>its</w:t>
      </w:r>
      <w:r>
        <w:rPr>
          <w:rFonts w:cstheme="minorHAnsi"/>
          <w:lang w:val="en-US" w:eastAsia="ru-RU"/>
        </w:rPr>
        <w:t xml:space="preserve"> own discretion considering the provisions of the Contribution Regulation (as defined below).</w:t>
      </w:r>
    </w:p>
    <w:p w14:paraId="5E0356F7" w14:textId="36E9D96B" w:rsidR="00573787" w:rsidRPr="00A42F03" w:rsidRDefault="000D224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amount</w:t>
      </w:r>
      <w:r w:rsidRPr="000D224D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method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terms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payment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admission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charges</w:t>
      </w:r>
      <w:r w:rsidRPr="000D224D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annual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membership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fees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additional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contributions</w:t>
      </w:r>
      <w:r w:rsidR="00A42F03">
        <w:rPr>
          <w:rFonts w:cstheme="minorHAnsi"/>
          <w:lang w:val="en-US"/>
        </w:rPr>
        <w:t xml:space="preserve"> by the candidates to the Association and Association members</w:t>
      </w:r>
      <w:r w:rsidRPr="000D224D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>shall be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established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0D224D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>R</w:t>
      </w:r>
      <w:r>
        <w:rPr>
          <w:rFonts w:cstheme="minorHAnsi"/>
          <w:lang w:val="en-US"/>
        </w:rPr>
        <w:t>egulation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0D224D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mount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0D224D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>Ways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0D224D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ayment</w:t>
      </w:r>
      <w:r w:rsidRPr="000D22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0D224D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embership</w:t>
      </w:r>
      <w:r w:rsidRPr="000D224D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>F</w:t>
      </w:r>
      <w:r>
        <w:rPr>
          <w:rFonts w:cstheme="minorHAnsi"/>
          <w:lang w:val="en-US"/>
        </w:rPr>
        <w:t>ees</w:t>
      </w:r>
      <w:r w:rsidRPr="000D224D">
        <w:rPr>
          <w:rFonts w:cstheme="minorHAnsi"/>
          <w:lang w:val="en-US"/>
        </w:rPr>
        <w:t xml:space="preserve"> (</w:t>
      </w:r>
      <w:r w:rsidR="00A42F03">
        <w:rPr>
          <w:rFonts w:cstheme="minorHAnsi"/>
          <w:lang w:val="en-US"/>
        </w:rPr>
        <w:t xml:space="preserve">hereinafter: the </w:t>
      </w:r>
      <w:r w:rsidRPr="000D224D">
        <w:rPr>
          <w:rFonts w:cstheme="minorHAnsi"/>
          <w:lang w:val="en-US"/>
        </w:rPr>
        <w:t>“</w:t>
      </w:r>
      <w:r w:rsidRPr="000D224D">
        <w:rPr>
          <w:rFonts w:cstheme="minorHAnsi"/>
          <w:b/>
          <w:bCs/>
          <w:lang w:val="en-US"/>
        </w:rPr>
        <w:t>Contribution Regulation</w:t>
      </w:r>
      <w:r w:rsidRPr="000D224D">
        <w:rPr>
          <w:rFonts w:cstheme="minorHAnsi"/>
          <w:lang w:val="en-US"/>
        </w:rPr>
        <w:t>”)</w:t>
      </w:r>
      <w:r>
        <w:rPr>
          <w:rFonts w:cstheme="minorHAnsi"/>
          <w:lang w:val="en-US"/>
        </w:rPr>
        <w:t>. The</w:t>
      </w:r>
      <w:r w:rsidRPr="00A42F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Contribution</w:t>
      </w:r>
      <w:r w:rsidRPr="00A42F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Regulation</w:t>
      </w:r>
      <w:r w:rsidRPr="00A42F03">
        <w:rPr>
          <w:rFonts w:cstheme="minorHAnsi"/>
          <w:lang w:val="en-US"/>
        </w:rPr>
        <w:t xml:space="preserve"> </w:t>
      </w:r>
      <w:r w:rsidR="00A42F03">
        <w:rPr>
          <w:rFonts w:cstheme="minorHAnsi"/>
          <w:lang w:val="en-US"/>
        </w:rPr>
        <w:t xml:space="preserve">shall be </w:t>
      </w:r>
      <w:r>
        <w:rPr>
          <w:rFonts w:cstheme="minorHAnsi"/>
          <w:lang w:val="en-US"/>
        </w:rPr>
        <w:t>approved</w:t>
      </w:r>
      <w:r w:rsidRPr="00A42F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A42F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42F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A42F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A42F03">
        <w:rPr>
          <w:rFonts w:cstheme="minorHAnsi"/>
          <w:lang w:val="en-US"/>
        </w:rPr>
        <w:t>.</w:t>
      </w:r>
    </w:p>
    <w:p w14:paraId="412C3679" w14:textId="5E123CA8" w:rsidR="00573787" w:rsidRPr="00341D5F" w:rsidRDefault="00341D5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Admission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charges</w:t>
      </w:r>
      <w:r w:rsidRPr="00341D5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annual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membership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fees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additional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contributions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paid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candidates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41D5F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341D5F">
        <w:rPr>
          <w:rFonts w:cstheme="minorHAnsi"/>
          <w:lang w:val="en-US" w:eastAsia="ru-RU"/>
        </w:rPr>
        <w:t xml:space="preserve"> </w:t>
      </w:r>
      <w:r w:rsidR="00A42F03">
        <w:rPr>
          <w:rFonts w:cstheme="minorHAnsi"/>
          <w:lang w:val="en-US" w:eastAsia="ru-RU"/>
        </w:rPr>
        <w:t>shall be owned by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41D5F">
        <w:rPr>
          <w:rFonts w:cstheme="minorHAnsi"/>
          <w:lang w:val="en-US" w:eastAsia="ru-RU"/>
        </w:rPr>
        <w:t>.</w:t>
      </w:r>
      <w:r>
        <w:rPr>
          <w:rFonts w:cstheme="minorHAnsi"/>
          <w:lang w:val="en-US" w:eastAsia="ru-RU"/>
        </w:rPr>
        <w:t xml:space="preserve"> In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case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withdrawal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exclusion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departing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="00A42F03">
        <w:rPr>
          <w:rFonts w:cstheme="minorHAnsi"/>
          <w:lang w:val="en-US" w:eastAsia="ru-RU"/>
        </w:rPr>
        <w:t xml:space="preserve"> member</w:t>
      </w:r>
      <w:r w:rsidRPr="00341D5F">
        <w:rPr>
          <w:rFonts w:cstheme="minorHAnsi"/>
          <w:lang w:val="en-US" w:eastAsia="ru-RU"/>
        </w:rPr>
        <w:t xml:space="preserve"> </w:t>
      </w:r>
      <w:r w:rsidR="00A42F03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not</w:t>
      </w:r>
      <w:r w:rsidRPr="00341D5F">
        <w:rPr>
          <w:rFonts w:cstheme="minorHAnsi"/>
          <w:lang w:val="en-US" w:eastAsia="ru-RU"/>
        </w:rPr>
        <w:t xml:space="preserve"> </w:t>
      </w:r>
      <w:r w:rsidR="00A42F03">
        <w:rPr>
          <w:rFonts w:cstheme="minorHAnsi"/>
          <w:lang w:val="en-US" w:eastAsia="ru-RU"/>
        </w:rPr>
        <w:t xml:space="preserve">be </w:t>
      </w:r>
      <w:r>
        <w:rPr>
          <w:rFonts w:cstheme="minorHAnsi"/>
          <w:lang w:val="en-US" w:eastAsia="ru-RU"/>
        </w:rPr>
        <w:t>entitled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receive any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assets</w:t>
      </w:r>
      <w:r w:rsidRPr="00341D5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including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return of admission charges, annual membership fees and additional asset contribut</w:t>
      </w:r>
      <w:r w:rsidR="00A42F03">
        <w:rPr>
          <w:rFonts w:cstheme="minorHAnsi"/>
          <w:lang w:val="en-US" w:eastAsia="ru-RU"/>
        </w:rPr>
        <w:t>ions</w:t>
      </w:r>
      <w:r>
        <w:rPr>
          <w:rFonts w:cstheme="minorHAnsi"/>
          <w:lang w:val="en-US" w:eastAsia="ru-RU"/>
        </w:rPr>
        <w:t xml:space="preserve"> </w:t>
      </w:r>
      <w:r w:rsidR="00A42F03">
        <w:rPr>
          <w:rFonts w:cstheme="minorHAnsi"/>
          <w:lang w:val="en-US" w:eastAsia="ru-RU"/>
        </w:rPr>
        <w:t>paid</w:t>
      </w:r>
      <w:r>
        <w:rPr>
          <w:rFonts w:cstheme="minorHAnsi"/>
          <w:lang w:val="en-US" w:eastAsia="ru-RU"/>
        </w:rPr>
        <w:t xml:space="preserve"> by this Association member.</w:t>
      </w:r>
    </w:p>
    <w:p w14:paraId="58328A49" w14:textId="108F9746" w:rsidR="00573787" w:rsidRPr="00341D5F" w:rsidRDefault="00341D5F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23" w:name="_Toc62773837"/>
      <w:r>
        <w:rPr>
          <w:rFonts w:cstheme="minorHAnsi"/>
          <w:caps/>
          <w:sz w:val="20"/>
          <w:szCs w:val="20"/>
          <w:lang w:val="en-US" w:eastAsia="fr-FR"/>
        </w:rPr>
        <w:t>RIGHTS and obligations of association members</w:t>
      </w:r>
      <w:bookmarkEnd w:id="23"/>
    </w:p>
    <w:p w14:paraId="25EFF38E" w14:textId="51876E20" w:rsidR="00573787" w:rsidRPr="00B96028" w:rsidRDefault="00341D5F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lang w:val="en-US" w:eastAsia="fr-FR"/>
        </w:rPr>
        <w:t>The</w:t>
      </w:r>
      <w:r w:rsidRPr="00341D5F">
        <w:rPr>
          <w:lang w:val="en-US" w:eastAsia="fr-FR"/>
        </w:rPr>
        <w:t xml:space="preserve"> </w:t>
      </w:r>
      <w:r w:rsidR="00A42F03">
        <w:rPr>
          <w:lang w:val="en-US" w:eastAsia="fr-FR"/>
        </w:rPr>
        <w:t>F</w:t>
      </w:r>
      <w:r>
        <w:rPr>
          <w:lang w:val="en-US" w:eastAsia="fr-FR"/>
        </w:rPr>
        <w:t>ounders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and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all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other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members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of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the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Association</w:t>
      </w:r>
      <w:r w:rsidRPr="00341D5F">
        <w:rPr>
          <w:lang w:val="en-US" w:eastAsia="fr-FR"/>
        </w:rPr>
        <w:t xml:space="preserve">, </w:t>
      </w:r>
      <w:r>
        <w:rPr>
          <w:lang w:val="en-US" w:eastAsia="fr-FR"/>
        </w:rPr>
        <w:t>regardless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of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the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date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>of</w:t>
      </w:r>
      <w:r w:rsidRPr="00341D5F">
        <w:rPr>
          <w:lang w:val="en-US" w:eastAsia="fr-FR"/>
        </w:rPr>
        <w:t xml:space="preserve"> </w:t>
      </w:r>
      <w:r>
        <w:rPr>
          <w:lang w:val="en-US" w:eastAsia="fr-FR"/>
        </w:rPr>
        <w:t xml:space="preserve">their admission to the Association, </w:t>
      </w:r>
      <w:r w:rsidR="00A42F03">
        <w:rPr>
          <w:lang w:val="en-US" w:eastAsia="fr-FR"/>
        </w:rPr>
        <w:t xml:space="preserve">shall </w:t>
      </w:r>
      <w:r>
        <w:rPr>
          <w:lang w:val="en-US" w:eastAsia="fr-FR"/>
        </w:rPr>
        <w:t>have equal rights and obligations.</w:t>
      </w:r>
    </w:p>
    <w:p w14:paraId="015F4AAF" w14:textId="48F7B061" w:rsidR="00573787" w:rsidRPr="00341D5F" w:rsidRDefault="00341D5F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 Association member may</w:t>
      </w:r>
      <w:r w:rsidR="00573787" w:rsidRPr="00341D5F">
        <w:rPr>
          <w:rFonts w:cstheme="minorHAnsi"/>
          <w:lang w:val="en-US" w:eastAsia="ru-RU"/>
        </w:rPr>
        <w:t>:</w:t>
      </w:r>
    </w:p>
    <w:p w14:paraId="3FC0C29D" w14:textId="34AA43F0" w:rsidR="00573787" w:rsidRPr="00341D5F" w:rsidRDefault="00341D5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participate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manner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prescribed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Charter, internal documents of the Association and decisions of govern</w:t>
      </w:r>
      <w:r w:rsidR="00B72B6D">
        <w:rPr>
          <w:rFonts w:cstheme="minorHAnsi"/>
          <w:lang w:val="en-US" w:eastAsia="ru-RU"/>
        </w:rPr>
        <w:t>ing</w:t>
      </w:r>
      <w:r>
        <w:rPr>
          <w:rFonts w:cstheme="minorHAnsi"/>
          <w:lang w:val="en-US" w:eastAsia="ru-RU"/>
        </w:rPr>
        <w:t xml:space="preserve"> bodies of the Association;</w:t>
      </w:r>
    </w:p>
    <w:p w14:paraId="60F6CCDD" w14:textId="7DA0A460" w:rsidR="00573787" w:rsidRPr="00341D5F" w:rsidRDefault="00341D5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request</w:t>
      </w:r>
      <w:r w:rsidR="001D613A">
        <w:rPr>
          <w:rFonts w:cstheme="minorHAnsi"/>
          <w:lang w:val="en-US" w:eastAsia="ru-RU"/>
        </w:rPr>
        <w:t xml:space="preserve"> </w:t>
      </w:r>
      <w:r w:rsidR="004A7501">
        <w:rPr>
          <w:rFonts w:cstheme="minorHAnsi"/>
          <w:lang w:val="en-US" w:eastAsia="ru-RU"/>
        </w:rPr>
        <w:t xml:space="preserve">that </w:t>
      </w:r>
      <w:r>
        <w:rPr>
          <w:rFonts w:cstheme="minorHAnsi"/>
          <w:lang w:val="en-US" w:eastAsia="ru-RU"/>
        </w:rPr>
        <w:t>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="004A7501">
        <w:rPr>
          <w:rFonts w:cstheme="minorHAnsi"/>
          <w:lang w:val="en-US" w:eastAsia="ru-RU"/>
        </w:rPr>
        <w:t xml:space="preserve"> the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41D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Directors</w:t>
      </w:r>
      <w:r w:rsidRPr="00341D5F">
        <w:rPr>
          <w:rFonts w:cstheme="minorHAnsi"/>
          <w:lang w:val="en-US" w:eastAsia="ru-RU"/>
        </w:rPr>
        <w:t xml:space="preserve"> </w:t>
      </w:r>
      <w:r w:rsidR="004A7501">
        <w:rPr>
          <w:rFonts w:cstheme="minorHAnsi"/>
          <w:lang w:val="en-US" w:eastAsia="ru-RU"/>
        </w:rPr>
        <w:t xml:space="preserve">be convened </w:t>
      </w:r>
      <w:r w:rsidR="001D613A">
        <w:rPr>
          <w:rFonts w:cstheme="minorHAnsi"/>
          <w:lang w:val="en-US" w:eastAsia="ru-RU"/>
        </w:rPr>
        <w:t>in the manner prescribed by the Charter;</w:t>
      </w:r>
    </w:p>
    <w:p w14:paraId="771E18B1" w14:textId="60A638B9" w:rsidR="00573787" w:rsidRPr="00847BF8" w:rsidRDefault="001D613A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participate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="00847BF8">
        <w:rPr>
          <w:rFonts w:cstheme="minorHAnsi"/>
          <w:lang w:val="en-US" w:eastAsia="ru-RU"/>
        </w:rPr>
        <w:t xml:space="preserve"> a </w:t>
      </w:r>
      <w:r>
        <w:rPr>
          <w:rFonts w:cstheme="minorHAnsi"/>
          <w:lang w:val="en-US" w:eastAsia="ru-RU"/>
        </w:rPr>
        <w:t>right</w:t>
      </w:r>
      <w:r w:rsidR="00847BF8">
        <w:rPr>
          <w:rFonts w:cstheme="minorHAnsi"/>
          <w:lang w:val="en-US" w:eastAsia="ru-RU"/>
        </w:rPr>
        <w:t xml:space="preserve"> to vote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847BF8">
        <w:rPr>
          <w:rFonts w:cstheme="minorHAnsi"/>
          <w:lang w:val="en-US" w:eastAsia="ru-RU"/>
        </w:rPr>
        <w:t xml:space="preserve"> </w:t>
      </w:r>
      <w:r w:rsidR="00847BF8">
        <w:rPr>
          <w:rFonts w:cstheme="minorHAnsi"/>
          <w:lang w:val="en-US" w:eastAsia="ru-RU"/>
        </w:rPr>
        <w:t>all</w:t>
      </w:r>
      <w:r w:rsidR="00847BF8" w:rsidRPr="00847BF8">
        <w:rPr>
          <w:rFonts w:cstheme="minorHAnsi"/>
          <w:lang w:val="en-US" w:eastAsia="ru-RU"/>
        </w:rPr>
        <w:t xml:space="preserve"> </w:t>
      </w:r>
      <w:r w:rsidR="00847BF8">
        <w:rPr>
          <w:rFonts w:cstheme="minorHAnsi"/>
          <w:lang w:val="en-US" w:eastAsia="ru-RU"/>
        </w:rPr>
        <w:t xml:space="preserve">matters </w:t>
      </w:r>
      <w:r w:rsidR="004A7501">
        <w:rPr>
          <w:rFonts w:cstheme="minorHAnsi"/>
          <w:lang w:val="en-US" w:eastAsia="ru-RU"/>
        </w:rPr>
        <w:t>of</w:t>
      </w:r>
      <w:r w:rsidR="00847BF8">
        <w:rPr>
          <w:rFonts w:cstheme="minorHAnsi"/>
          <w:lang w:val="en-US" w:eastAsia="ru-RU"/>
        </w:rPr>
        <w:t xml:space="preserve"> </w:t>
      </w:r>
      <w:r w:rsidR="00650524">
        <w:rPr>
          <w:rFonts w:cstheme="minorHAnsi"/>
          <w:lang w:val="en-US" w:eastAsia="ru-RU"/>
        </w:rPr>
        <w:t>its</w:t>
      </w:r>
      <w:r w:rsidR="00847BF8">
        <w:rPr>
          <w:rFonts w:cstheme="minorHAnsi"/>
          <w:lang w:val="en-US" w:eastAsia="ru-RU"/>
        </w:rPr>
        <w:t xml:space="preserve"> competence;</w:t>
      </w:r>
    </w:p>
    <w:p w14:paraId="58A63968" w14:textId="044EB2C3" w:rsidR="00573787" w:rsidRPr="001D613A" w:rsidRDefault="001D613A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propose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items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inclusion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agenda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sessions of the General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</w:t>
      </w:r>
      <w:r w:rsidR="00B72B6D">
        <w:rPr>
          <w:rFonts w:cstheme="minorHAnsi"/>
          <w:lang w:val="en-US" w:eastAsia="ru-RU"/>
        </w:rPr>
        <w:t>ing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bodies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manner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prescribed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1D613A">
        <w:rPr>
          <w:rFonts w:cstheme="minorHAnsi"/>
          <w:lang w:val="en-US" w:eastAsia="ru-RU"/>
        </w:rPr>
        <w:t>;</w:t>
      </w:r>
    </w:p>
    <w:p w14:paraId="7BF53567" w14:textId="3803CA14" w:rsidR="00573787" w:rsidRPr="001D613A" w:rsidRDefault="001D613A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receive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613A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 activities</w:t>
      </w:r>
      <w:r w:rsidRPr="001D613A">
        <w:rPr>
          <w:rFonts w:cstheme="minorHAnsi"/>
          <w:lang w:val="en-US" w:eastAsia="ru-RU"/>
        </w:rPr>
        <w:t xml:space="preserve">, </w:t>
      </w:r>
      <w:r w:rsidR="004A7501">
        <w:rPr>
          <w:rFonts w:cstheme="minorHAnsi"/>
          <w:lang w:val="en-US" w:eastAsia="ru-RU"/>
        </w:rPr>
        <w:t>familiarize itself with</w:t>
      </w:r>
      <w:r>
        <w:rPr>
          <w:rFonts w:cstheme="minorHAnsi"/>
          <w:lang w:val="en-US" w:eastAsia="ru-RU"/>
        </w:rPr>
        <w:t xml:space="preserve"> accounting data and other documents of the Association</w:t>
      </w:r>
      <w:r w:rsidR="00573787" w:rsidRPr="001D613A">
        <w:rPr>
          <w:rFonts w:cstheme="minorHAnsi"/>
          <w:lang w:val="en-US" w:eastAsia="ru-RU"/>
        </w:rPr>
        <w:t>;</w:t>
      </w:r>
    </w:p>
    <w:p w14:paraId="090E9C78" w14:textId="6E2C2E0B" w:rsidR="00573787" w:rsidRPr="00847BF8" w:rsidRDefault="00847BF8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contact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</w:t>
      </w:r>
      <w:r w:rsidR="00B72B6D">
        <w:rPr>
          <w:rFonts w:cstheme="minorHAnsi"/>
          <w:lang w:val="en-US" w:eastAsia="ru-RU"/>
        </w:rPr>
        <w:t>ing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bodies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regarding</w:t>
      </w:r>
      <w:r w:rsidRPr="00847BF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all issues related to the Association activities in accordance with </w:t>
      </w:r>
      <w:r w:rsidR="00650524">
        <w:rPr>
          <w:rFonts w:cstheme="minorHAnsi"/>
          <w:lang w:val="en-US" w:eastAsia="ru-RU"/>
        </w:rPr>
        <w:t>its</w:t>
      </w:r>
      <w:r>
        <w:rPr>
          <w:rFonts w:cstheme="minorHAnsi"/>
          <w:lang w:val="en-US" w:eastAsia="ru-RU"/>
        </w:rPr>
        <w:t xml:space="preserve"> competence, including the submission of proposals to modernize the Association activities;</w:t>
      </w:r>
    </w:p>
    <w:p w14:paraId="10955860" w14:textId="4ABE6D8A" w:rsidR="00573787" w:rsidRPr="0033732F" w:rsidRDefault="00847BF8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request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</w:t>
      </w:r>
      <w:r w:rsidR="0033732F" w:rsidRPr="0033732F">
        <w:rPr>
          <w:rFonts w:cstheme="minorHAnsi"/>
          <w:lang w:val="en-US" w:eastAsia="ru-RU"/>
        </w:rPr>
        <w:t xml:space="preserve"> </w:t>
      </w:r>
      <w:r w:rsidR="0033732F">
        <w:rPr>
          <w:rFonts w:cstheme="minorHAnsi"/>
          <w:lang w:val="en-US" w:eastAsia="ru-RU"/>
        </w:rPr>
        <w:t>on</w:t>
      </w:r>
      <w:r w:rsidR="0033732F" w:rsidRPr="0033732F">
        <w:rPr>
          <w:rFonts w:cstheme="minorHAnsi"/>
          <w:lang w:val="en-US" w:eastAsia="ru-RU"/>
        </w:rPr>
        <w:t xml:space="preserve"> </w:t>
      </w:r>
      <w:r w:rsidR="0033732F">
        <w:rPr>
          <w:rFonts w:cstheme="minorHAnsi"/>
          <w:lang w:val="en-US" w:eastAsia="ru-RU"/>
        </w:rPr>
        <w:t>the performance of General Meeting decisions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</w:t>
      </w:r>
      <w:r w:rsidR="00B72B6D">
        <w:rPr>
          <w:rFonts w:cstheme="minorHAnsi"/>
          <w:lang w:val="en-US" w:eastAsia="ru-RU"/>
        </w:rPr>
        <w:t>ing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bodies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="00573787" w:rsidRPr="0033732F">
        <w:rPr>
          <w:rFonts w:cstheme="minorHAnsi"/>
          <w:lang w:val="en-US" w:eastAsia="ru-RU"/>
        </w:rPr>
        <w:t>;</w:t>
      </w:r>
    </w:p>
    <w:p w14:paraId="4C6C17DE" w14:textId="439670CA" w:rsidR="00573787" w:rsidRPr="0033732F" w:rsidRDefault="0033732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receive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consultative</w:t>
      </w:r>
      <w:r w:rsidRPr="0033732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methodological</w:t>
      </w:r>
      <w:r w:rsidRPr="0033732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legal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assistance from the Association free of charge as part of Association activities;</w:t>
      </w:r>
    </w:p>
    <w:p w14:paraId="69DC73F1" w14:textId="2A97F50A" w:rsidR="00573787" w:rsidRPr="0033732F" w:rsidRDefault="0033732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at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any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time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own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discretion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leave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without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consent of other Association members and</w:t>
      </w:r>
    </w:p>
    <w:p w14:paraId="4958CBA7" w14:textId="50FC9EE0" w:rsidR="00573787" w:rsidRPr="0033732F" w:rsidRDefault="0033732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exercise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rights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provided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33732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33732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Charter and other internal documents of the Association.</w:t>
      </w:r>
    </w:p>
    <w:p w14:paraId="6E899D1B" w14:textId="77FB8614" w:rsidR="00573787" w:rsidRPr="00DC0DA3" w:rsidRDefault="0033732F" w:rsidP="00573787">
      <w:pPr>
        <w:pStyle w:val="Level2Number"/>
        <w:spacing w:before="260" w:after="60" w:line="260" w:lineRule="atLeast"/>
        <w:rPr>
          <w:rFonts w:cstheme="minorHAnsi"/>
          <w:lang w:val="ru-RU" w:eastAsia="ru-RU"/>
        </w:rPr>
      </w:pPr>
      <w:r>
        <w:rPr>
          <w:rFonts w:cstheme="minorHAnsi"/>
          <w:lang w:val="en-US" w:eastAsia="ru-RU"/>
        </w:rPr>
        <w:t>The Association member must</w:t>
      </w:r>
      <w:r w:rsidR="00573787" w:rsidRPr="00DC0DA3">
        <w:rPr>
          <w:rFonts w:cstheme="minorHAnsi"/>
          <w:lang w:val="ru-RU" w:eastAsia="ru-RU"/>
        </w:rPr>
        <w:t>:</w:t>
      </w:r>
    </w:p>
    <w:p w14:paraId="305D140A" w14:textId="0C91934B" w:rsidR="00573787" w:rsidRPr="00673668" w:rsidRDefault="00673668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comply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requirements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 internal documents of the Association;</w:t>
      </w:r>
    </w:p>
    <w:p w14:paraId="7DD68797" w14:textId="0E08DDD4" w:rsidR="00573787" w:rsidRPr="00673668" w:rsidRDefault="00673668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execute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decisions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</w:t>
      </w:r>
      <w:r w:rsidR="00B72B6D">
        <w:rPr>
          <w:rFonts w:cstheme="minorHAnsi"/>
          <w:lang w:val="en-US" w:eastAsia="ru-RU"/>
        </w:rPr>
        <w:t>ing</w:t>
      </w:r>
      <w:r w:rsidRPr="0067366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bodies of the Association</w:t>
      </w:r>
      <w:r w:rsidR="00573787" w:rsidRPr="00673668">
        <w:rPr>
          <w:rFonts w:cstheme="minorHAnsi"/>
          <w:lang w:val="en-US" w:eastAsia="ru-RU"/>
        </w:rPr>
        <w:t>;</w:t>
      </w:r>
    </w:p>
    <w:p w14:paraId="2A1CA265" w14:textId="4A7B0590" w:rsidR="00573787" w:rsidRPr="00FE1BA1" w:rsidRDefault="00FE1BA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maintain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confidentiality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information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Association activities</w:t>
      </w:r>
      <w:r w:rsidR="00573787" w:rsidRPr="00FE1BA1">
        <w:rPr>
          <w:rFonts w:cstheme="minorHAnsi"/>
          <w:lang w:val="en-US" w:eastAsia="ru-RU"/>
        </w:rPr>
        <w:t>;</w:t>
      </w:r>
    </w:p>
    <w:p w14:paraId="278EBDF5" w14:textId="28E76946" w:rsidR="00573787" w:rsidRPr="00FE1BA1" w:rsidRDefault="00FE1BA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pay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membership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fees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additional contributions</w:t>
      </w:r>
      <w:r w:rsidR="00573787" w:rsidRPr="00FE1BA1">
        <w:rPr>
          <w:rFonts w:cstheme="minorHAnsi"/>
          <w:lang w:val="en-US" w:eastAsia="ru-RU"/>
        </w:rPr>
        <w:t>;</w:t>
      </w:r>
    </w:p>
    <w:p w14:paraId="2A1A1B80" w14:textId="358709DB" w:rsidR="00573787" w:rsidRPr="00FE1BA1" w:rsidRDefault="00FE1BA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provide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assistance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performing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 activities;</w:t>
      </w:r>
    </w:p>
    <w:p w14:paraId="469DB984" w14:textId="2CAB3A9B" w:rsidR="00573787" w:rsidRPr="00FE1BA1" w:rsidRDefault="00FE1BA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not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take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actions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damaging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FE1BA1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tarnishing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FE1BA1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 its govern</w:t>
      </w:r>
      <w:r w:rsidR="00B72B6D">
        <w:rPr>
          <w:rFonts w:cstheme="minorHAnsi"/>
          <w:lang w:val="en-US" w:eastAsia="ru-RU"/>
        </w:rPr>
        <w:t>ing</w:t>
      </w:r>
      <w:r>
        <w:rPr>
          <w:rFonts w:cstheme="minorHAnsi"/>
          <w:lang w:val="en-US" w:eastAsia="ru-RU"/>
        </w:rPr>
        <w:t xml:space="preserve"> bodies and/or its members;</w:t>
      </w:r>
    </w:p>
    <w:p w14:paraId="2BE2E9C0" w14:textId="7EAA848A" w:rsidR="00573787" w:rsidRPr="00FE1BA1" w:rsidRDefault="00FE1BA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inform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changes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FE1BA1">
        <w:rPr>
          <w:rFonts w:cstheme="minorHAnsi"/>
          <w:lang w:val="en-US" w:eastAsia="ru-RU"/>
        </w:rPr>
        <w:t xml:space="preserve"> </w:t>
      </w:r>
      <w:r w:rsidR="00650524">
        <w:rPr>
          <w:rFonts w:cstheme="minorHAnsi"/>
          <w:lang w:val="en-US" w:eastAsia="ru-RU"/>
        </w:rPr>
        <w:t>its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contact details in due time and</w:t>
      </w:r>
    </w:p>
    <w:p w14:paraId="3B2E3AB3" w14:textId="504C45C9" w:rsidR="00573787" w:rsidRPr="00FE1BA1" w:rsidRDefault="00FE1BA1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perform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obligations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provided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FE1BA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FE1BA1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Charter and other internal documents of the Association.</w:t>
      </w:r>
    </w:p>
    <w:p w14:paraId="778EB798" w14:textId="70A7B878" w:rsidR="00573787" w:rsidRPr="00B32E2E" w:rsidRDefault="00B32E2E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24" w:name="_Toc62773838"/>
      <w:r>
        <w:rPr>
          <w:rFonts w:cstheme="minorHAnsi"/>
          <w:caps/>
          <w:sz w:val="20"/>
          <w:szCs w:val="20"/>
          <w:lang w:val="en-US" w:eastAsia="fr-FR"/>
        </w:rPr>
        <w:t>liability</w:t>
      </w:r>
      <w:r w:rsidRPr="00B32E2E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of</w:t>
      </w:r>
      <w:r w:rsidRPr="00B32E2E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the</w:t>
      </w:r>
      <w:r w:rsidRPr="00B32E2E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association and its members</w:t>
      </w:r>
      <w:bookmarkEnd w:id="24"/>
    </w:p>
    <w:p w14:paraId="392648DE" w14:textId="17B3FC5C" w:rsidR="00573787" w:rsidRPr="00846F50" w:rsidRDefault="00B32E2E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The</w:t>
      </w:r>
      <w:r w:rsidRPr="00B32E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B32E2E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>shall be</w:t>
      </w:r>
      <w:r w:rsidRPr="00B32E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liable</w:t>
      </w:r>
      <w:r w:rsidRPr="00B32E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B32E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B32E2E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obligations</w:t>
      </w:r>
      <w:r>
        <w:rPr>
          <w:rFonts w:cstheme="minorHAnsi"/>
          <w:lang w:val="en-US" w:eastAsia="ru-RU"/>
        </w:rPr>
        <w:t xml:space="preserve"> to</w:t>
      </w:r>
      <w:r w:rsidRPr="00B32E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extent of all its assets. The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846F50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>shall not be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liable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obligations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of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its members.</w:t>
      </w:r>
    </w:p>
    <w:p w14:paraId="0CC62FDD" w14:textId="106F455B" w:rsidR="00573787" w:rsidRPr="00B96028" w:rsidRDefault="00846F50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The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846F50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>shall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not</w:t>
      </w:r>
      <w:r w:rsidRPr="00846F50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 xml:space="preserve">be </w:t>
      </w:r>
      <w:r>
        <w:rPr>
          <w:rFonts w:cstheme="minorHAnsi"/>
          <w:lang w:val="en-US" w:eastAsia="ru-RU"/>
        </w:rPr>
        <w:t>liable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obligations</w:t>
      </w:r>
      <w:r w:rsidRPr="00846F50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including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subsidiary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liability for the obligations of the Association.</w:t>
      </w:r>
    </w:p>
    <w:p w14:paraId="2A26E224" w14:textId="26D48A3D" w:rsidR="00573787" w:rsidRPr="00846F50" w:rsidRDefault="00846F50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25" w:name="_Toc62773839"/>
      <w:r>
        <w:rPr>
          <w:rFonts w:cstheme="minorHAnsi"/>
          <w:caps/>
          <w:sz w:val="20"/>
          <w:szCs w:val="20"/>
          <w:lang w:val="en-US" w:eastAsia="fr-FR"/>
        </w:rPr>
        <w:t>govern</w:t>
      </w:r>
      <w:r w:rsidR="00B72B6D">
        <w:rPr>
          <w:rFonts w:cstheme="minorHAnsi"/>
          <w:caps/>
          <w:sz w:val="20"/>
          <w:szCs w:val="20"/>
          <w:lang w:val="en-US" w:eastAsia="fr-FR"/>
        </w:rPr>
        <w:t>ing</w:t>
      </w:r>
      <w:r>
        <w:rPr>
          <w:rFonts w:cstheme="minorHAnsi"/>
          <w:caps/>
          <w:sz w:val="20"/>
          <w:szCs w:val="20"/>
          <w:lang w:val="en-US" w:eastAsia="fr-FR"/>
        </w:rPr>
        <w:t xml:space="preserve"> bodies of the association</w:t>
      </w:r>
      <w:bookmarkEnd w:id="25"/>
    </w:p>
    <w:p w14:paraId="30BE430A" w14:textId="62FD1ADE" w:rsidR="00573787" w:rsidRPr="00846F50" w:rsidRDefault="00846F50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</w:t>
      </w:r>
      <w:r w:rsidR="00B72B6D">
        <w:rPr>
          <w:rFonts w:cstheme="minorHAnsi"/>
          <w:lang w:val="en-US" w:eastAsia="ru-RU"/>
        </w:rPr>
        <w:t>ing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bodies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the Association </w:t>
      </w:r>
      <w:r w:rsidR="0080417E">
        <w:rPr>
          <w:rFonts w:cstheme="minorHAnsi"/>
          <w:lang w:val="en-US" w:eastAsia="ru-RU"/>
        </w:rPr>
        <w:t>shall be</w:t>
      </w:r>
      <w:r w:rsidR="00573787" w:rsidRPr="00846F50">
        <w:rPr>
          <w:rFonts w:cstheme="minorHAnsi"/>
          <w:lang w:val="en-US" w:eastAsia="ru-RU"/>
        </w:rPr>
        <w:t>:</w:t>
      </w:r>
    </w:p>
    <w:p w14:paraId="0E1EA6CF" w14:textId="0B578B8F" w:rsidR="00573787" w:rsidRPr="00846F50" w:rsidRDefault="0080417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 xml:space="preserve">the </w:t>
      </w:r>
      <w:r w:rsidR="00846F50">
        <w:rPr>
          <w:rFonts w:cstheme="minorHAnsi"/>
          <w:lang w:val="en-US" w:eastAsia="ru-RU"/>
        </w:rPr>
        <w:t>General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Meeting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of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Association</w:t>
      </w:r>
      <w:r w:rsidR="00846F50" w:rsidRPr="00846F5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</w:t>
      </w:r>
      <w:r w:rsidR="00846F50">
        <w:rPr>
          <w:rFonts w:cstheme="minorHAnsi"/>
          <w:lang w:val="en-US" w:eastAsia="ru-RU"/>
        </w:rPr>
        <w:t>embers</w:t>
      </w:r>
      <w:r w:rsidR="00573787" w:rsidRPr="00846F50">
        <w:rPr>
          <w:rFonts w:cstheme="minorHAnsi"/>
          <w:lang w:val="en-US" w:eastAsia="ru-RU"/>
        </w:rPr>
        <w:t xml:space="preserve"> (</w:t>
      </w:r>
      <w:r w:rsidR="003A019C">
        <w:rPr>
          <w:rFonts w:cstheme="minorHAnsi"/>
          <w:lang w:val="en-US" w:eastAsia="ru-RU"/>
        </w:rPr>
        <w:t xml:space="preserve">hereinafter: the </w:t>
      </w:r>
      <w:r w:rsidR="00846F50">
        <w:rPr>
          <w:rFonts w:cstheme="minorHAnsi"/>
          <w:lang w:val="en-US" w:eastAsia="ru-RU"/>
        </w:rPr>
        <w:t>“</w:t>
      </w:r>
      <w:r w:rsidR="00846F50" w:rsidRPr="00846F50">
        <w:rPr>
          <w:rFonts w:cstheme="minorHAnsi"/>
          <w:b/>
          <w:bCs/>
          <w:lang w:val="en-US" w:eastAsia="ru-RU"/>
        </w:rPr>
        <w:t>General Meeting</w:t>
      </w:r>
      <w:r w:rsidR="00846F50">
        <w:rPr>
          <w:rFonts w:cstheme="minorHAnsi"/>
          <w:lang w:val="en-US" w:eastAsia="ru-RU"/>
        </w:rPr>
        <w:t>”</w:t>
      </w:r>
      <w:r w:rsidR="00573787" w:rsidRPr="00846F50">
        <w:rPr>
          <w:rFonts w:cstheme="minorHAnsi"/>
          <w:lang w:val="en-US" w:eastAsia="ru-RU"/>
        </w:rPr>
        <w:t>);</w:t>
      </w:r>
    </w:p>
    <w:p w14:paraId="48F21450" w14:textId="43A64A93" w:rsidR="00573787" w:rsidRPr="00846F50" w:rsidRDefault="0080417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 c</w:t>
      </w:r>
      <w:r w:rsidR="00846F50">
        <w:rPr>
          <w:rFonts w:cstheme="minorHAnsi"/>
          <w:lang w:val="en-US" w:eastAsia="ru-RU"/>
        </w:rPr>
        <w:t>ollective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executive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body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of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the</w:t>
      </w:r>
      <w:r w:rsidR="00846F50" w:rsidRPr="00846F50">
        <w:rPr>
          <w:rFonts w:cstheme="minorHAnsi"/>
          <w:lang w:val="en-US" w:eastAsia="ru-RU"/>
        </w:rPr>
        <w:t xml:space="preserve"> </w:t>
      </w:r>
      <w:r w:rsidR="00846F50">
        <w:rPr>
          <w:rFonts w:cstheme="minorHAnsi"/>
          <w:lang w:val="en-US" w:eastAsia="ru-RU"/>
        </w:rPr>
        <w:t>Association</w:t>
      </w:r>
      <w:r w:rsidR="00846F50" w:rsidRPr="00846F50">
        <w:rPr>
          <w:rFonts w:cstheme="minorHAnsi"/>
          <w:lang w:val="en-US" w:eastAsia="ru-RU"/>
        </w:rPr>
        <w:t xml:space="preserve"> (</w:t>
      </w:r>
      <w:r w:rsidR="003A019C">
        <w:rPr>
          <w:rFonts w:cstheme="minorHAnsi"/>
          <w:lang w:val="en-US" w:eastAsia="ru-RU"/>
        </w:rPr>
        <w:t xml:space="preserve">hereinafter: the </w:t>
      </w:r>
      <w:r w:rsidR="00846F50" w:rsidRPr="00846F50">
        <w:rPr>
          <w:rFonts w:cstheme="minorHAnsi"/>
          <w:lang w:val="en-US" w:eastAsia="ru-RU"/>
        </w:rPr>
        <w:t>“</w:t>
      </w:r>
      <w:r w:rsidR="00846F50" w:rsidRPr="007443C3">
        <w:rPr>
          <w:rFonts w:cstheme="minorHAnsi"/>
          <w:b/>
          <w:bCs/>
          <w:lang w:val="en-US" w:eastAsia="ru-RU"/>
        </w:rPr>
        <w:t>Board of Directors</w:t>
      </w:r>
      <w:r w:rsidR="00846F50">
        <w:rPr>
          <w:rFonts w:cstheme="minorHAnsi"/>
          <w:lang w:val="en-US" w:eastAsia="ru-RU"/>
        </w:rPr>
        <w:t>”</w:t>
      </w:r>
      <w:r>
        <w:rPr>
          <w:rFonts w:cstheme="minorHAnsi"/>
          <w:lang w:val="en-US" w:eastAsia="ru-RU"/>
        </w:rPr>
        <w:t xml:space="preserve"> or “</w:t>
      </w:r>
      <w:r w:rsidRPr="0080417E">
        <w:rPr>
          <w:rFonts w:cstheme="minorHAnsi"/>
          <w:b/>
          <w:bCs/>
          <w:lang w:val="en-US" w:eastAsia="ru-RU"/>
        </w:rPr>
        <w:t>Board</w:t>
      </w:r>
      <w:r>
        <w:rPr>
          <w:rFonts w:cstheme="minorHAnsi"/>
          <w:lang w:val="en-US" w:eastAsia="ru-RU"/>
        </w:rPr>
        <w:t>”</w:t>
      </w:r>
      <w:r w:rsidR="00846F50" w:rsidRPr="00846F50">
        <w:rPr>
          <w:rFonts w:cstheme="minorHAnsi"/>
          <w:lang w:val="en-US" w:eastAsia="ru-RU"/>
        </w:rPr>
        <w:t>)</w:t>
      </w:r>
      <w:r w:rsidR="00573787" w:rsidRPr="00846F50">
        <w:rPr>
          <w:rFonts w:cstheme="minorHAnsi"/>
          <w:lang w:val="en-US" w:eastAsia="ru-RU"/>
        </w:rPr>
        <w:t xml:space="preserve"> </w:t>
      </w:r>
      <w:r w:rsidR="007443C3">
        <w:rPr>
          <w:rFonts w:cstheme="minorHAnsi"/>
          <w:lang w:val="en-US" w:eastAsia="ru-RU"/>
        </w:rPr>
        <w:t>and</w:t>
      </w:r>
    </w:p>
    <w:p w14:paraId="0A0214FC" w14:textId="14DEFE95" w:rsidR="00573787" w:rsidRPr="007443C3" w:rsidRDefault="0080417E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ascii="Arial" w:hAnsi="Arial" w:cs="Arial"/>
          <w:lang w:val="en-US" w:eastAsia="ru-RU"/>
        </w:rPr>
        <w:t>the s</w:t>
      </w:r>
      <w:r w:rsidR="007443C3">
        <w:rPr>
          <w:rFonts w:ascii="Arial" w:hAnsi="Arial" w:cs="Arial"/>
          <w:lang w:val="en-US" w:eastAsia="ru-RU"/>
        </w:rPr>
        <w:t>ole</w:t>
      </w:r>
      <w:r w:rsidR="007443C3" w:rsidRPr="007443C3">
        <w:rPr>
          <w:rFonts w:ascii="Arial" w:hAnsi="Arial" w:cs="Arial"/>
          <w:lang w:val="en-US" w:eastAsia="ru-RU"/>
        </w:rPr>
        <w:t xml:space="preserve"> </w:t>
      </w:r>
      <w:r w:rsidR="007443C3">
        <w:rPr>
          <w:rFonts w:ascii="Arial" w:hAnsi="Arial" w:cs="Arial"/>
          <w:lang w:val="en-US" w:eastAsia="ru-RU"/>
        </w:rPr>
        <w:t>executive</w:t>
      </w:r>
      <w:r w:rsidR="007443C3" w:rsidRPr="007443C3">
        <w:rPr>
          <w:rFonts w:ascii="Arial" w:hAnsi="Arial" w:cs="Arial"/>
          <w:lang w:val="en-US" w:eastAsia="ru-RU"/>
        </w:rPr>
        <w:t xml:space="preserve"> </w:t>
      </w:r>
      <w:r w:rsidR="007443C3">
        <w:rPr>
          <w:rFonts w:ascii="Arial" w:hAnsi="Arial" w:cs="Arial"/>
          <w:lang w:val="en-US" w:eastAsia="ru-RU"/>
        </w:rPr>
        <w:t>body</w:t>
      </w:r>
      <w:r w:rsidR="007443C3" w:rsidRPr="007443C3">
        <w:rPr>
          <w:rFonts w:ascii="Arial" w:hAnsi="Arial" w:cs="Arial"/>
          <w:lang w:val="en-US" w:eastAsia="ru-RU"/>
        </w:rPr>
        <w:t xml:space="preserve"> </w:t>
      </w:r>
      <w:r w:rsidR="007443C3">
        <w:rPr>
          <w:rFonts w:ascii="Arial" w:hAnsi="Arial" w:cs="Arial"/>
          <w:lang w:val="en-US" w:eastAsia="ru-RU"/>
        </w:rPr>
        <w:t>of</w:t>
      </w:r>
      <w:r w:rsidR="007443C3" w:rsidRPr="007443C3">
        <w:rPr>
          <w:rFonts w:ascii="Arial" w:hAnsi="Arial" w:cs="Arial"/>
          <w:lang w:val="en-US" w:eastAsia="ru-RU"/>
        </w:rPr>
        <w:t xml:space="preserve"> </w:t>
      </w:r>
      <w:r w:rsidR="007443C3">
        <w:rPr>
          <w:rFonts w:ascii="Arial" w:hAnsi="Arial" w:cs="Arial"/>
          <w:lang w:val="en-US" w:eastAsia="ru-RU"/>
        </w:rPr>
        <w:t>the</w:t>
      </w:r>
      <w:r w:rsidR="007443C3" w:rsidRPr="007443C3">
        <w:rPr>
          <w:rFonts w:ascii="Arial" w:hAnsi="Arial" w:cs="Arial"/>
          <w:lang w:val="en-US" w:eastAsia="ru-RU"/>
        </w:rPr>
        <w:t xml:space="preserve"> </w:t>
      </w:r>
      <w:r w:rsidR="007443C3">
        <w:rPr>
          <w:rFonts w:ascii="Arial" w:hAnsi="Arial" w:cs="Arial"/>
          <w:lang w:val="en-US" w:eastAsia="ru-RU"/>
        </w:rPr>
        <w:t>Association</w:t>
      </w:r>
      <w:r w:rsidR="007443C3" w:rsidRPr="007443C3">
        <w:rPr>
          <w:rFonts w:ascii="Arial" w:hAnsi="Arial" w:cs="Arial"/>
          <w:lang w:val="en-US" w:eastAsia="ru-RU"/>
        </w:rPr>
        <w:t xml:space="preserve"> (</w:t>
      </w:r>
      <w:r w:rsidR="003A019C">
        <w:rPr>
          <w:rFonts w:ascii="Arial" w:hAnsi="Arial" w:cs="Arial"/>
          <w:lang w:val="en-US" w:eastAsia="ru-RU"/>
        </w:rPr>
        <w:t xml:space="preserve">hereinafter: the </w:t>
      </w:r>
      <w:r w:rsidR="007443C3">
        <w:rPr>
          <w:rFonts w:ascii="Arial" w:hAnsi="Arial" w:cs="Arial"/>
          <w:lang w:val="en-US" w:eastAsia="ru-RU"/>
        </w:rPr>
        <w:t>“</w:t>
      </w:r>
      <w:r w:rsidR="007443C3" w:rsidRPr="007443C3">
        <w:rPr>
          <w:rFonts w:ascii="Arial" w:hAnsi="Arial" w:cs="Arial"/>
          <w:b/>
          <w:bCs/>
          <w:lang w:val="en-US" w:eastAsia="ru-RU"/>
        </w:rPr>
        <w:t>Executive Director</w:t>
      </w:r>
      <w:r w:rsidR="007443C3">
        <w:rPr>
          <w:rFonts w:ascii="Arial" w:hAnsi="Arial" w:cs="Arial"/>
          <w:lang w:val="en-US" w:eastAsia="ru-RU"/>
        </w:rPr>
        <w:t>”</w:t>
      </w:r>
      <w:r w:rsidR="007443C3" w:rsidRPr="007443C3">
        <w:rPr>
          <w:rFonts w:ascii="Arial" w:hAnsi="Arial" w:cs="Arial"/>
          <w:lang w:val="en-US" w:eastAsia="ru-RU"/>
        </w:rPr>
        <w:t>)</w:t>
      </w:r>
      <w:r w:rsidR="00573787" w:rsidRPr="007443C3">
        <w:rPr>
          <w:rFonts w:cstheme="minorHAnsi"/>
          <w:lang w:val="en-US" w:eastAsia="ru-RU"/>
        </w:rPr>
        <w:t>.</w:t>
      </w:r>
    </w:p>
    <w:p w14:paraId="0CEBCBCF" w14:textId="3A09036D" w:rsidR="00573787" w:rsidRPr="00DC0DA3" w:rsidRDefault="007443C3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r>
        <w:rPr>
          <w:rFonts w:cstheme="minorHAnsi"/>
          <w:caps/>
          <w:sz w:val="20"/>
          <w:szCs w:val="20"/>
          <w:lang w:val="en-US" w:eastAsia="fr-FR"/>
        </w:rPr>
        <w:t>GENERAL MEETING</w:t>
      </w:r>
    </w:p>
    <w:p w14:paraId="4CF689E2" w14:textId="687501EE" w:rsidR="00573787" w:rsidRPr="00B72B6D" w:rsidRDefault="007443C3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bookmarkStart w:id="26" w:name="_Ref58840990"/>
      <w:r>
        <w:rPr>
          <w:rFonts w:cstheme="minorHAnsi"/>
          <w:lang w:val="en-US" w:eastAsia="ru-RU"/>
        </w:rPr>
        <w:t>The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7443C3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>shall be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highest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</w:t>
      </w:r>
      <w:r w:rsidR="00B72B6D">
        <w:rPr>
          <w:rFonts w:cstheme="minorHAnsi"/>
          <w:lang w:val="en-US" w:eastAsia="ru-RU"/>
        </w:rPr>
        <w:t>ing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body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443C3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consist</w:t>
      </w:r>
      <w:r w:rsidRPr="007443C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 all Association members.</w:t>
      </w:r>
      <w:bookmarkEnd w:id="26"/>
    </w:p>
    <w:p w14:paraId="29147A18" w14:textId="5E22E8BB" w:rsidR="00573787" w:rsidRPr="00614D6C" w:rsidRDefault="007443C3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79723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79723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9723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79723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79723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9723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797239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797239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>shall be</w:t>
      </w:r>
      <w:r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de</w:t>
      </w:r>
      <w:r w:rsidR="00614D6C">
        <w:rPr>
          <w:rFonts w:cstheme="minorHAnsi"/>
          <w:lang w:val="en-US" w:eastAsia="ru-RU"/>
        </w:rPr>
        <w:t>fined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within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the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limits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B72B6D">
        <w:rPr>
          <w:rFonts w:cstheme="minorHAnsi"/>
          <w:lang w:val="en-US" w:eastAsia="ru-RU"/>
        </w:rPr>
        <w:t>prescribed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by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the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applicable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laws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of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the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Russian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Federation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and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this</w:t>
      </w:r>
      <w:r w:rsidR="00797239" w:rsidRPr="00797239">
        <w:rPr>
          <w:rFonts w:cstheme="minorHAnsi"/>
          <w:lang w:val="en-US" w:eastAsia="ru-RU"/>
        </w:rPr>
        <w:t xml:space="preserve"> </w:t>
      </w:r>
      <w:r w:rsidR="00797239">
        <w:rPr>
          <w:rFonts w:cstheme="minorHAnsi"/>
          <w:lang w:val="en-US" w:eastAsia="ru-RU"/>
        </w:rPr>
        <w:t>Charter</w:t>
      </w:r>
      <w:r w:rsidR="00797239" w:rsidRPr="00797239">
        <w:rPr>
          <w:rFonts w:cstheme="minorHAnsi"/>
          <w:lang w:val="en-US" w:eastAsia="ru-RU"/>
        </w:rPr>
        <w:t>.</w:t>
      </w:r>
    </w:p>
    <w:p w14:paraId="119CC024" w14:textId="3A8E006A" w:rsidR="00573787" w:rsidRPr="00614D6C" w:rsidRDefault="00614D6C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bookmarkStart w:id="27" w:name="_Ref504491865"/>
      <w:r>
        <w:rPr>
          <w:rFonts w:cstheme="minorHAnsi"/>
          <w:lang w:val="en-US" w:eastAsia="ru-RU"/>
        </w:rPr>
        <w:t>The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Meeting </w:t>
      </w:r>
      <w:r w:rsidR="0080417E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include</w:t>
      </w:r>
      <w:r w:rsidR="00573787" w:rsidRPr="00614D6C">
        <w:rPr>
          <w:rFonts w:cstheme="minorHAnsi"/>
          <w:lang w:val="en-US" w:eastAsia="ru-RU"/>
        </w:rPr>
        <w:t>:</w:t>
      </w:r>
      <w:bookmarkEnd w:id="27"/>
    </w:p>
    <w:p w14:paraId="4583DB40" w14:textId="547FC456" w:rsidR="00573787" w:rsidRPr="00305233" w:rsidRDefault="00614D6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determining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focal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areas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="00305233" w:rsidRPr="00305233">
        <w:rPr>
          <w:rFonts w:cstheme="minorHAnsi"/>
          <w:lang w:val="en-US" w:eastAsia="ru-RU"/>
        </w:rPr>
        <w:t xml:space="preserve">, </w:t>
      </w:r>
      <w:r w:rsidR="00305233">
        <w:rPr>
          <w:rFonts w:cstheme="minorHAnsi"/>
          <w:lang w:val="en-US" w:eastAsia="ru-RU"/>
        </w:rPr>
        <w:t>principles</w:t>
      </w:r>
      <w:r w:rsidR="00305233" w:rsidRPr="00305233">
        <w:rPr>
          <w:rFonts w:cstheme="minorHAnsi"/>
          <w:lang w:val="en-US" w:eastAsia="ru-RU"/>
        </w:rPr>
        <w:t xml:space="preserve"> </w:t>
      </w:r>
      <w:r w:rsidR="00305233">
        <w:rPr>
          <w:rFonts w:cstheme="minorHAnsi"/>
          <w:lang w:val="en-US" w:eastAsia="ru-RU"/>
        </w:rPr>
        <w:t>of</w:t>
      </w:r>
      <w:r w:rsidR="00305233" w:rsidRPr="00305233">
        <w:rPr>
          <w:rFonts w:cstheme="minorHAnsi"/>
          <w:lang w:val="en-US" w:eastAsia="ru-RU"/>
        </w:rPr>
        <w:t xml:space="preserve"> </w:t>
      </w:r>
      <w:r w:rsidR="00305233">
        <w:rPr>
          <w:rFonts w:cstheme="minorHAnsi"/>
          <w:lang w:val="en-US" w:eastAsia="ru-RU"/>
        </w:rPr>
        <w:t>formation and use of its assets;</w:t>
      </w:r>
    </w:p>
    <w:p w14:paraId="6E7F0C99" w14:textId="33ABF0AC" w:rsidR="00573787" w:rsidRPr="00614D6C" w:rsidRDefault="00614D6C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changing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14D6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 Charter</w:t>
      </w:r>
      <w:r w:rsidR="00573787" w:rsidRPr="00614D6C">
        <w:rPr>
          <w:rFonts w:cstheme="minorHAnsi"/>
          <w:lang w:val="en-US" w:eastAsia="ru-RU"/>
        </w:rPr>
        <w:t>;</w:t>
      </w:r>
    </w:p>
    <w:p w14:paraId="1B134E6F" w14:textId="3F66B0B9" w:rsidR="00573787" w:rsidRPr="00305233" w:rsidRDefault="00305233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defining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procedure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admission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exclusion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05233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admission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candidates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exclusion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 the Association as well as approving and/or changing the Membership Regulation</w:t>
      </w:r>
      <w:r w:rsidR="00573787" w:rsidRPr="00305233">
        <w:rPr>
          <w:rFonts w:cstheme="minorHAnsi"/>
          <w:lang w:val="en-US" w:eastAsia="ru-RU"/>
        </w:rPr>
        <w:t>;</w:t>
      </w:r>
    </w:p>
    <w:p w14:paraId="4EB4ADBF" w14:textId="5EA0A070" w:rsidR="00573787" w:rsidRPr="00305233" w:rsidRDefault="00305233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determining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size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305233">
        <w:rPr>
          <w:rFonts w:cstheme="minorHAnsi"/>
          <w:lang w:val="en-US" w:eastAsia="ru-RU"/>
        </w:rPr>
        <w:t>’</w:t>
      </w:r>
      <w:r>
        <w:rPr>
          <w:rFonts w:cstheme="minorHAnsi"/>
          <w:lang w:val="en-US" w:eastAsia="ru-RU"/>
        </w:rPr>
        <w:t>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Directors</w:t>
      </w:r>
      <w:r w:rsidRPr="00305233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electing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early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termination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their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30523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well as approving and/or changing the </w:t>
      </w:r>
      <w:r w:rsidR="0080417E">
        <w:rPr>
          <w:rFonts w:cstheme="minorHAnsi"/>
          <w:lang w:val="en-US" w:eastAsia="ru-RU"/>
        </w:rPr>
        <w:t xml:space="preserve">Board </w:t>
      </w:r>
      <w:r>
        <w:rPr>
          <w:rFonts w:cstheme="minorHAnsi"/>
          <w:lang w:val="en-US" w:eastAsia="ru-RU"/>
        </w:rPr>
        <w:t>Regulation (rules)</w:t>
      </w:r>
      <w:r w:rsidR="00573787" w:rsidRPr="00305233">
        <w:rPr>
          <w:rFonts w:cstheme="minorHAnsi"/>
          <w:lang w:val="en-US" w:eastAsia="ru-RU"/>
        </w:rPr>
        <w:t>;</w:t>
      </w:r>
    </w:p>
    <w:p w14:paraId="669F8AFC" w14:textId="1A9AAF95" w:rsidR="00573787" w:rsidRPr="00E4105F" w:rsidRDefault="00E4105F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appointing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E4105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prolongation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termination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E4105F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>his/her</w:t>
      </w:r>
      <w:r w:rsidR="0065052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E4105F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approving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terms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conditions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E4105F">
        <w:rPr>
          <w:rFonts w:cstheme="minorHAnsi"/>
          <w:lang w:val="en-US" w:eastAsia="ru-RU"/>
        </w:rPr>
        <w:t xml:space="preserve"> </w:t>
      </w:r>
      <w:r w:rsidR="0080417E">
        <w:rPr>
          <w:rFonts w:cstheme="minorHAnsi"/>
          <w:lang w:val="en-US" w:eastAsia="ru-RU"/>
        </w:rPr>
        <w:t>an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employment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contract</w:t>
      </w:r>
      <w:r w:rsidRPr="00E4105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 him/her based on the recommendations of the Board of Directors as well as formation of other Association bodies, prolongation and early termination of their authorities;</w:t>
      </w:r>
    </w:p>
    <w:p w14:paraId="4A0313B4" w14:textId="04A11B30" w:rsidR="00E175F6" w:rsidRPr="003C382D" w:rsidRDefault="003C382D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person temporarily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acting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period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absence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incumbent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any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ground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if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period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3C382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such absence is more than 1 (one) month;</w:t>
      </w:r>
    </w:p>
    <w:p w14:paraId="11A3E3E1" w14:textId="61AB38D8" w:rsidR="00573787" w:rsidRPr="00666737" w:rsidRDefault="0066673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decision</w:t>
      </w:r>
      <w:r w:rsidRPr="00666737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making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666737">
        <w:rPr>
          <w:rFonts w:cstheme="minorHAnsi"/>
          <w:lang w:val="en-US" w:eastAsia="ru-RU"/>
        </w:rPr>
        <w:t>’</w:t>
      </w:r>
      <w:r>
        <w:rPr>
          <w:rFonts w:cstheme="minorHAnsi"/>
          <w:lang w:val="en-US" w:eastAsia="ru-RU"/>
        </w:rPr>
        <w:t>s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incorporation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 participation in other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</w:t>
      </w:r>
      <w:r w:rsidRPr="00666737">
        <w:rPr>
          <w:rFonts w:cstheme="minorHAnsi"/>
          <w:lang w:val="en-US" w:eastAsia="ru-RU"/>
        </w:rPr>
        <w:t>,</w:t>
      </w:r>
      <w:r>
        <w:rPr>
          <w:rFonts w:cstheme="minorHAnsi"/>
          <w:lang w:val="en-US" w:eastAsia="ru-RU"/>
        </w:rPr>
        <w:t xml:space="preserve"> the Association’s establishment of subsidiaries and opening of Association offices;</w:t>
      </w:r>
    </w:p>
    <w:p w14:paraId="5769EBA7" w14:textId="2ABE5E3C" w:rsidR="00573787" w:rsidRPr="00666737" w:rsidRDefault="0066673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decision</w:t>
      </w:r>
      <w:r w:rsidRPr="00666737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making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666737">
        <w:rPr>
          <w:rFonts w:cstheme="minorHAnsi"/>
          <w:lang w:val="en-US" w:eastAsia="ru-RU"/>
        </w:rPr>
        <w:t xml:space="preserve"> </w:t>
      </w:r>
      <w:r w:rsidR="008C5453">
        <w:rPr>
          <w:rFonts w:cstheme="minorHAnsi"/>
          <w:lang w:val="en-US" w:eastAsia="ru-RU"/>
        </w:rPr>
        <w:t>liquidation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well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nomination of the liquidation committee (liquidator) and approval of liquidation balance sheet;</w:t>
      </w:r>
    </w:p>
    <w:p w14:paraId="081B4443" w14:textId="1E96E803" w:rsidR="00D83526" w:rsidRPr="00666737" w:rsidRDefault="00666737" w:rsidP="00573787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decision</w:t>
      </w:r>
      <w:r w:rsidRPr="00666737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making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 reorganization</w:t>
      </w:r>
      <w:r w:rsidR="00D83526" w:rsidRPr="00666737">
        <w:rPr>
          <w:rFonts w:cstheme="minorHAnsi"/>
          <w:lang w:val="en-US" w:eastAsia="ru-RU"/>
        </w:rPr>
        <w:t>;</w:t>
      </w:r>
    </w:p>
    <w:p w14:paraId="1582595C" w14:textId="029DEEEC" w:rsidR="00573787" w:rsidRPr="00666737" w:rsidRDefault="00666737" w:rsidP="0014675C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decision</w:t>
      </w:r>
      <w:r w:rsidRPr="00666737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making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changing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amount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membership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fees</w:t>
      </w:r>
      <w:r w:rsidRPr="00666737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the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procedure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determining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amount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membership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fees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666737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method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payment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membership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fees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based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recommendations</w:t>
      </w:r>
      <w:r w:rsidRPr="00666737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of the Board of Directors, </w:t>
      </w:r>
      <w:r w:rsidR="009D6C34">
        <w:rPr>
          <w:rFonts w:cstheme="minorHAnsi"/>
          <w:lang w:val="en-US" w:eastAsia="ru-RU"/>
        </w:rPr>
        <w:t xml:space="preserve">decision-making on additional asset contributions </w:t>
      </w:r>
      <w:r w:rsidR="008C5453">
        <w:rPr>
          <w:rFonts w:cstheme="minorHAnsi"/>
          <w:lang w:val="en-US" w:eastAsia="ru-RU"/>
        </w:rPr>
        <w:t xml:space="preserve">made by the Association members </w:t>
      </w:r>
      <w:r w:rsidR="009D6C34">
        <w:rPr>
          <w:rFonts w:cstheme="minorHAnsi"/>
          <w:lang w:val="en-US" w:eastAsia="ru-RU"/>
        </w:rPr>
        <w:t>to its property as well as approving and/or changing the Contribution Regulation</w:t>
      </w:r>
      <w:r w:rsidR="00573787" w:rsidRPr="00666737">
        <w:rPr>
          <w:rFonts w:cstheme="minorHAnsi"/>
          <w:lang w:val="en-US" w:eastAsia="ru-RU"/>
        </w:rPr>
        <w:t>;</w:t>
      </w:r>
    </w:p>
    <w:p w14:paraId="44AAE348" w14:textId="197E4816" w:rsidR="00573787" w:rsidRPr="009D6C34" w:rsidRDefault="009D6C34" w:rsidP="007E57FD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organization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individual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auditor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Association as well as selecting the </w:t>
      </w:r>
      <w:r w:rsidR="008C5453">
        <w:rPr>
          <w:rFonts w:cstheme="minorHAnsi"/>
          <w:lang w:val="en-US" w:eastAsia="ru-RU"/>
        </w:rPr>
        <w:t>audit</w:t>
      </w:r>
      <w:r>
        <w:rPr>
          <w:rFonts w:cstheme="minorHAnsi"/>
          <w:lang w:val="en-US" w:eastAsia="ru-RU"/>
        </w:rPr>
        <w:t xml:space="preserve"> committee (</w:t>
      </w:r>
      <w:r w:rsidR="008C5453">
        <w:rPr>
          <w:rFonts w:cstheme="minorHAnsi"/>
          <w:lang w:val="en-US" w:eastAsia="ru-RU"/>
        </w:rPr>
        <w:t>auditor</w:t>
      </w:r>
      <w:r>
        <w:rPr>
          <w:rFonts w:cstheme="minorHAnsi"/>
          <w:lang w:val="en-US" w:eastAsia="ru-RU"/>
        </w:rPr>
        <w:t>) and</w:t>
      </w:r>
    </w:p>
    <w:p w14:paraId="6ADE1838" w14:textId="49EF0983" w:rsidR="00573787" w:rsidRPr="009D6C34" w:rsidRDefault="009D6C34" w:rsidP="007E57FD">
      <w:pPr>
        <w:pStyle w:val="Level3Number"/>
        <w:spacing w:before="260" w:after="60" w:line="260" w:lineRule="atLeast"/>
        <w:ind w:left="1418" w:hanging="709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other</w:t>
      </w:r>
      <w:r w:rsidRPr="009D6C34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matters</w:t>
      </w:r>
      <w:r w:rsidRPr="009D6C34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attributed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D6C3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competence of the highest governing body of the Association. </w:t>
      </w:r>
    </w:p>
    <w:p w14:paraId="0B0D0CFA" w14:textId="6BCDC81C" w:rsidR="006E178D" w:rsidRPr="00AD0062" w:rsidRDefault="009D6C3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specified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sections</w:t>
      </w:r>
      <w:r w:rsidR="00573787" w:rsidRPr="00AD0062">
        <w:rPr>
          <w:rFonts w:cstheme="minorHAnsi"/>
          <w:lang w:val="en-US" w:eastAsia="ru-RU"/>
        </w:rPr>
        <w:t xml:space="preserve"> 1</w:t>
      </w:r>
      <w:r w:rsidR="00374D14" w:rsidRPr="00AD0062">
        <w:rPr>
          <w:rFonts w:cstheme="minorHAnsi"/>
          <w:lang w:val="en-US" w:eastAsia="ru-RU"/>
        </w:rPr>
        <w:t>1</w:t>
      </w:r>
      <w:r w:rsidR="00573787" w:rsidRPr="00AD0062">
        <w:rPr>
          <w:rFonts w:cstheme="minorHAnsi"/>
          <w:lang w:val="en-US" w:eastAsia="ru-RU"/>
        </w:rPr>
        <w:t>.3.1 – 1</w:t>
      </w:r>
      <w:r w:rsidR="00374D14" w:rsidRPr="00AD0062">
        <w:rPr>
          <w:rFonts w:cstheme="minorHAnsi"/>
          <w:lang w:val="en-US" w:eastAsia="ru-RU"/>
        </w:rPr>
        <w:t>1</w:t>
      </w:r>
      <w:r w:rsidR="00573787" w:rsidRPr="00AD0062">
        <w:rPr>
          <w:rFonts w:cstheme="minorHAnsi"/>
          <w:lang w:val="en-US" w:eastAsia="ru-RU"/>
        </w:rPr>
        <w:t>.3.</w:t>
      </w:r>
      <w:r w:rsidR="006E178D" w:rsidRPr="00AD0062">
        <w:rPr>
          <w:rFonts w:cstheme="minorHAnsi"/>
          <w:lang w:val="en-US" w:eastAsia="ru-RU"/>
        </w:rPr>
        <w:t>1</w:t>
      </w:r>
      <w:r w:rsidR="00171DC2" w:rsidRPr="00AD0062">
        <w:rPr>
          <w:rFonts w:cstheme="minorHAnsi"/>
          <w:lang w:val="en-US" w:eastAsia="ru-RU"/>
        </w:rPr>
        <w:t>2</w:t>
      </w:r>
      <w:r w:rsidR="00573787"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this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AD0062">
        <w:rPr>
          <w:rFonts w:cstheme="minorHAnsi"/>
          <w:lang w:val="en-US" w:eastAsia="ru-RU"/>
        </w:rPr>
        <w:t xml:space="preserve"> </w:t>
      </w:r>
      <w:r w:rsidR="008C5453">
        <w:rPr>
          <w:rFonts w:cstheme="minorHAnsi"/>
          <w:lang w:val="en-US" w:eastAsia="ru-RU"/>
        </w:rPr>
        <w:t xml:space="preserve">shall </w:t>
      </w:r>
      <w:r w:rsidR="00AD0062">
        <w:rPr>
          <w:rFonts w:cstheme="minorHAnsi"/>
          <w:lang w:val="en-US" w:eastAsia="ru-RU"/>
        </w:rPr>
        <w:t>fall within the exclusive competence of the General Meeting. The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>decisions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>on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>the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6F76C2">
        <w:rPr>
          <w:rFonts w:cstheme="minorHAnsi"/>
          <w:lang w:val="en-US" w:eastAsia="ru-RU"/>
        </w:rPr>
        <w:t>matters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>coming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>under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>the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>exclusive</w:t>
      </w:r>
      <w:r w:rsidR="00AD0062" w:rsidRPr="00AD0062">
        <w:rPr>
          <w:rFonts w:cstheme="minorHAnsi"/>
          <w:lang w:val="en-US" w:eastAsia="ru-RU"/>
        </w:rPr>
        <w:t xml:space="preserve"> </w:t>
      </w:r>
      <w:r w:rsidR="00AD0062">
        <w:rPr>
          <w:rFonts w:cstheme="minorHAnsi"/>
          <w:lang w:val="en-US" w:eastAsia="ru-RU"/>
        </w:rPr>
        <w:t xml:space="preserve">competence </w:t>
      </w:r>
      <w:r w:rsidR="008C5453">
        <w:rPr>
          <w:rFonts w:cstheme="minorHAnsi"/>
          <w:lang w:val="en-US" w:eastAsia="ru-RU"/>
        </w:rPr>
        <w:t>shall be</w:t>
      </w:r>
      <w:r w:rsidR="00AD0062">
        <w:rPr>
          <w:rFonts w:cstheme="minorHAnsi"/>
          <w:lang w:val="en-US" w:eastAsia="ru-RU"/>
        </w:rPr>
        <w:t xml:space="preserve"> taken as follows:</w:t>
      </w:r>
    </w:p>
    <w:p w14:paraId="585BEF6B" w14:textId="62DDFBC8" w:rsidR="00374D14" w:rsidRPr="00AD0062" w:rsidRDefault="00AD0062" w:rsidP="00CD28F2">
      <w:pPr>
        <w:pStyle w:val="Level3Number"/>
        <w:spacing w:before="260" w:after="60" w:line="260" w:lineRule="atLeast"/>
        <w:ind w:left="1418" w:hanging="709"/>
        <w:rPr>
          <w:lang w:val="en-US" w:eastAsia="ru-RU"/>
        </w:rPr>
      </w:pPr>
      <w:r>
        <w:rPr>
          <w:rFonts w:cstheme="minorHAnsi"/>
          <w:lang w:val="en-US" w:eastAsia="ru-RU"/>
        </w:rPr>
        <w:t>decisions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matters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listed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sections</w:t>
      </w:r>
      <w:r w:rsidRPr="00AD0062">
        <w:rPr>
          <w:rFonts w:cstheme="minorHAnsi"/>
          <w:lang w:val="en-US" w:eastAsia="ru-RU"/>
        </w:rPr>
        <w:t xml:space="preserve"> </w:t>
      </w:r>
      <w:r w:rsidR="00171DC2" w:rsidRPr="00AD0062">
        <w:rPr>
          <w:lang w:val="en-US" w:eastAsia="ru-RU"/>
        </w:rPr>
        <w:t xml:space="preserve">11.3.2 </w:t>
      </w:r>
      <w:r>
        <w:rPr>
          <w:lang w:val="en-US" w:eastAsia="ru-RU"/>
        </w:rPr>
        <w:t>and</w:t>
      </w:r>
      <w:r w:rsidR="00171DC2" w:rsidRPr="00AD0062">
        <w:rPr>
          <w:lang w:val="en-US" w:eastAsia="ru-RU"/>
        </w:rPr>
        <w:t xml:space="preserve"> </w:t>
      </w:r>
      <w:r w:rsidR="00374D14" w:rsidRPr="00AD0062">
        <w:rPr>
          <w:lang w:val="en-US" w:eastAsia="ru-RU"/>
        </w:rPr>
        <w:t>11.3.</w:t>
      </w:r>
      <w:r w:rsidR="00171DC2" w:rsidRPr="00AD0062">
        <w:rPr>
          <w:lang w:val="en-US" w:eastAsia="ru-RU"/>
        </w:rPr>
        <w:t>8</w:t>
      </w:r>
      <w:r w:rsidR="00CD2170" w:rsidRPr="00AD0062">
        <w:rPr>
          <w:lang w:val="en-US" w:eastAsia="ru-RU"/>
        </w:rPr>
        <w:t xml:space="preserve"> </w:t>
      </w:r>
      <w:r>
        <w:rPr>
          <w:lang w:val="en-US" w:eastAsia="ru-RU"/>
        </w:rPr>
        <w:t xml:space="preserve">of this Charter </w:t>
      </w:r>
      <w:r w:rsidR="008C5453">
        <w:rPr>
          <w:lang w:val="en-US" w:eastAsia="ru-RU"/>
        </w:rPr>
        <w:t>shall be</w:t>
      </w:r>
      <w:r>
        <w:rPr>
          <w:lang w:val="en-US" w:eastAsia="ru-RU"/>
        </w:rPr>
        <w:t xml:space="preserve"> taken unanimously by all Association members;</w:t>
      </w:r>
    </w:p>
    <w:p w14:paraId="24752CF7" w14:textId="1F9F1F4C" w:rsidR="00374D14" w:rsidRPr="00C01531" w:rsidRDefault="00AD0062" w:rsidP="00100D6E">
      <w:pPr>
        <w:pStyle w:val="Level3Number"/>
        <w:spacing w:before="260" w:after="60" w:line="260" w:lineRule="atLeast"/>
        <w:ind w:left="1418" w:hanging="709"/>
        <w:rPr>
          <w:lang w:val="en-US" w:eastAsia="ru-RU"/>
        </w:rPr>
      </w:pPr>
      <w:r>
        <w:rPr>
          <w:rFonts w:cstheme="minorHAnsi"/>
          <w:lang w:val="en-US" w:eastAsia="ru-RU"/>
        </w:rPr>
        <w:t>decisions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C01531">
        <w:rPr>
          <w:rFonts w:cstheme="minorHAnsi"/>
          <w:lang w:val="en-US" w:eastAsia="ru-RU"/>
        </w:rPr>
        <w:t xml:space="preserve"> </w:t>
      </w:r>
      <w:r w:rsidR="006F76C2">
        <w:rPr>
          <w:rFonts w:cstheme="minorHAnsi"/>
          <w:lang w:val="en-US" w:eastAsia="ru-RU"/>
        </w:rPr>
        <w:t>other</w:t>
      </w:r>
      <w:r w:rsidR="006F76C2" w:rsidRPr="00C01531">
        <w:rPr>
          <w:rFonts w:cstheme="minorHAnsi"/>
          <w:lang w:val="en-US" w:eastAsia="ru-RU"/>
        </w:rPr>
        <w:t xml:space="preserve"> </w:t>
      </w:r>
      <w:r w:rsidR="006F76C2">
        <w:rPr>
          <w:rFonts w:cstheme="minorHAnsi"/>
          <w:lang w:val="en-US" w:eastAsia="ru-RU"/>
        </w:rPr>
        <w:t>matters</w:t>
      </w:r>
      <w:r w:rsidR="006F76C2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attributed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by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this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Charter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and</w:t>
      </w:r>
      <w:r w:rsidR="00C01531" w:rsidRPr="00C01531">
        <w:rPr>
          <w:rFonts w:cstheme="minorHAnsi"/>
          <w:lang w:val="en-US" w:eastAsia="ru-RU"/>
        </w:rPr>
        <w:t>/</w:t>
      </w:r>
      <w:r w:rsidR="00C01531">
        <w:rPr>
          <w:rFonts w:cstheme="minorHAnsi"/>
          <w:lang w:val="en-US" w:eastAsia="ru-RU"/>
        </w:rPr>
        <w:t>or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applicable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laws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of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the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Russian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Federation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to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the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competence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of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the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General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Meeting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8C5453">
        <w:rPr>
          <w:rFonts w:cstheme="minorHAnsi"/>
          <w:lang w:val="en-US" w:eastAsia="ru-RU"/>
        </w:rPr>
        <w:t>shall be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taken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by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no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less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than</w:t>
      </w:r>
      <w:r w:rsidR="00C01531" w:rsidRPr="00C01531">
        <w:rPr>
          <w:rFonts w:cstheme="minorHAnsi"/>
          <w:lang w:val="en-US" w:eastAsia="ru-RU"/>
        </w:rPr>
        <w:t xml:space="preserve"> 75% </w:t>
      </w:r>
      <w:r w:rsidR="00C01531">
        <w:rPr>
          <w:rFonts w:cstheme="minorHAnsi"/>
          <w:lang w:val="en-US" w:eastAsia="ru-RU"/>
        </w:rPr>
        <w:t>of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votes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of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all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Association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members</w:t>
      </w:r>
      <w:r w:rsidR="00205E5A">
        <w:rPr>
          <w:rFonts w:cstheme="minorHAnsi"/>
          <w:lang w:val="en-US" w:eastAsia="ru-RU"/>
        </w:rPr>
        <w:t>,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unless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a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larger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number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of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votes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is</w:t>
      </w:r>
      <w:r w:rsidR="00C01531" w:rsidRPr="00C01531">
        <w:rPr>
          <w:rFonts w:cstheme="minorHAnsi"/>
          <w:lang w:val="en-US" w:eastAsia="ru-RU"/>
        </w:rPr>
        <w:t xml:space="preserve"> </w:t>
      </w:r>
      <w:r w:rsidR="00C01531">
        <w:rPr>
          <w:rFonts w:cstheme="minorHAnsi"/>
          <w:lang w:val="en-US" w:eastAsia="ru-RU"/>
        </w:rPr>
        <w:t>required by the applicable laws of the Russian Federation to adopt the specified decision.</w:t>
      </w:r>
    </w:p>
    <w:p w14:paraId="2BC342F3" w14:textId="05B50E51" w:rsidR="00573787" w:rsidRPr="00B96028" w:rsidRDefault="005B5375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="008C5453">
        <w:rPr>
          <w:rFonts w:cstheme="minorHAnsi"/>
          <w:lang w:val="en-US"/>
        </w:rPr>
        <w:t xml:space="preserve"> shall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take place at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registered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address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 in another location determined by the decision of the General Meeting. The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B96028">
        <w:rPr>
          <w:rFonts w:cstheme="minorHAnsi"/>
          <w:lang w:val="en-US"/>
        </w:rPr>
        <w:t xml:space="preserve"> </w:t>
      </w:r>
      <w:r w:rsidR="008C5453">
        <w:rPr>
          <w:rFonts w:cstheme="minorHAnsi"/>
          <w:lang w:val="en-US"/>
        </w:rPr>
        <w:t>shall be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held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B96028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All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notifications</w:t>
      </w:r>
      <w:r w:rsidRPr="00D5769A">
        <w:rPr>
          <w:rFonts w:cstheme="minorHAnsi"/>
          <w:lang w:val="en-US"/>
        </w:rPr>
        <w:t xml:space="preserve">, </w:t>
      </w:r>
      <w:r w:rsidR="008C5453">
        <w:rPr>
          <w:rFonts w:cstheme="minorHAnsi"/>
          <w:lang w:val="en-US"/>
        </w:rPr>
        <w:t>minutes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documents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associated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preparation</w:t>
      </w:r>
      <w:r w:rsidRPr="00D5769A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conven</w:t>
      </w:r>
      <w:r w:rsidR="00D5769A">
        <w:rPr>
          <w:rFonts w:cstheme="minorHAnsi"/>
          <w:lang w:val="en-US"/>
        </w:rPr>
        <w:t>ing</w:t>
      </w:r>
      <w:r w:rsidR="00D5769A"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="00D5769A" w:rsidRPr="00D5769A">
        <w:rPr>
          <w:rFonts w:cstheme="minorHAnsi"/>
          <w:lang w:val="en-US"/>
        </w:rPr>
        <w:t xml:space="preserve"> </w:t>
      </w:r>
      <w:r w:rsidR="00D5769A">
        <w:rPr>
          <w:rFonts w:cstheme="minorHAnsi"/>
          <w:lang w:val="en-US"/>
        </w:rPr>
        <w:t>organization</w:t>
      </w:r>
      <w:r w:rsidR="00D5769A" w:rsidRPr="00D5769A">
        <w:rPr>
          <w:rFonts w:cstheme="minorHAnsi"/>
          <w:lang w:val="en-US"/>
        </w:rPr>
        <w:t xml:space="preserve"> </w:t>
      </w:r>
      <w:r w:rsidR="00D5769A">
        <w:rPr>
          <w:rFonts w:cstheme="minorHAnsi"/>
          <w:lang w:val="en-US"/>
        </w:rPr>
        <w:t>of</w:t>
      </w:r>
      <w:r w:rsidR="00D5769A" w:rsidRPr="00D5769A">
        <w:rPr>
          <w:rFonts w:cstheme="minorHAnsi"/>
          <w:lang w:val="en-US"/>
        </w:rPr>
        <w:t xml:space="preserve"> </w:t>
      </w:r>
      <w:r w:rsidR="00D5769A">
        <w:rPr>
          <w:rFonts w:cstheme="minorHAnsi"/>
          <w:lang w:val="en-US"/>
        </w:rPr>
        <w:t>the General Meeting must be prepared in Russian.</w:t>
      </w:r>
    </w:p>
    <w:p w14:paraId="7CEC3B1E" w14:textId="60806712" w:rsidR="00573787" w:rsidRPr="00B96028" w:rsidRDefault="006914F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sessions</w:t>
      </w:r>
      <w:r w:rsidR="008C5453">
        <w:rPr>
          <w:rFonts w:cstheme="minorHAnsi"/>
          <w:lang w:val="en-US"/>
        </w:rPr>
        <w:t xml:space="preserve"> shall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take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place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whenever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necessary</w:t>
      </w:r>
      <w:r w:rsidRPr="006914FF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but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least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once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year.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convened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Executive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Director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</w:t>
      </w:r>
      <w:r w:rsidRPr="006914FF">
        <w:rPr>
          <w:rFonts w:cstheme="minorHAnsi"/>
          <w:lang w:val="en-US"/>
        </w:rPr>
        <w:t xml:space="preserve"> </w:t>
      </w:r>
      <w:r w:rsidR="008C5453">
        <w:rPr>
          <w:rFonts w:cstheme="minorHAnsi"/>
          <w:lang w:val="en-US"/>
        </w:rPr>
        <w:t xml:space="preserve">Board </w:t>
      </w:r>
      <w:r>
        <w:rPr>
          <w:rFonts w:cstheme="minorHAnsi"/>
          <w:lang w:val="en-US"/>
        </w:rPr>
        <w:t>Chair</w:t>
      </w:r>
      <w:r w:rsidR="008C545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 his/her own initiative as well as upon request of any</w:t>
      </w:r>
      <w:r w:rsidR="008C5453">
        <w:rPr>
          <w:rFonts w:cstheme="minorHAnsi"/>
          <w:lang w:val="en-US"/>
        </w:rPr>
        <w:t xml:space="preserve"> Board</w:t>
      </w:r>
      <w:r>
        <w:rPr>
          <w:rFonts w:cstheme="minorHAnsi"/>
          <w:lang w:val="en-US"/>
        </w:rPr>
        <w:t xml:space="preserve"> member or more than 25 (twenty-five) percent of Association members. </w:t>
      </w:r>
    </w:p>
    <w:p w14:paraId="0DA4DBBF" w14:textId="34A5CC61" w:rsidR="00573787" w:rsidRPr="00B96028" w:rsidRDefault="006914F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When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addressing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issues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6914FF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each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has</w:t>
      </w:r>
      <w:r w:rsidRPr="006914FF">
        <w:rPr>
          <w:rFonts w:cstheme="minorHAnsi"/>
          <w:lang w:val="en-US"/>
        </w:rPr>
        <w:t xml:space="preserve"> 1 (</w:t>
      </w:r>
      <w:r>
        <w:rPr>
          <w:rFonts w:cstheme="minorHAnsi"/>
          <w:lang w:val="en-US"/>
        </w:rPr>
        <w:t>one</w:t>
      </w:r>
      <w:r w:rsidRPr="006914FF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vote. One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cannot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transfer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vote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another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</w:t>
      </w:r>
      <w:r w:rsidR="00150233">
        <w:rPr>
          <w:rFonts w:cstheme="minorHAnsi"/>
          <w:lang w:val="en-US"/>
        </w:rPr>
        <w:t>ation member.</w:t>
      </w:r>
    </w:p>
    <w:p w14:paraId="088EECF5" w14:textId="4556B8BE" w:rsidR="00573787" w:rsidRPr="00150233" w:rsidRDefault="008C5453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Board members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and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the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Executive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Director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of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the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Association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may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attend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the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General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Meeting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sessions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in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an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advisory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capacity</w:t>
      </w:r>
      <w:r w:rsidR="00150233" w:rsidRPr="00150233">
        <w:rPr>
          <w:rFonts w:cstheme="minorHAnsi"/>
          <w:lang w:val="en-US"/>
        </w:rPr>
        <w:t>.</w:t>
      </w:r>
      <w:r w:rsidR="00150233">
        <w:rPr>
          <w:rFonts w:cstheme="minorHAnsi"/>
          <w:lang w:val="en-US"/>
        </w:rPr>
        <w:t xml:space="preserve"> For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the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avoidance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of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doubt</w:t>
      </w:r>
      <w:r w:rsidR="00150233" w:rsidRPr="00150233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Board members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and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the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>Executive</w:t>
      </w:r>
      <w:r w:rsidR="00150233" w:rsidRPr="00150233">
        <w:rPr>
          <w:rFonts w:cstheme="minorHAnsi"/>
          <w:lang w:val="en-US"/>
        </w:rPr>
        <w:t xml:space="preserve"> </w:t>
      </w:r>
      <w:r w:rsidR="00150233">
        <w:rPr>
          <w:rFonts w:cstheme="minorHAnsi"/>
          <w:lang w:val="en-US"/>
        </w:rPr>
        <w:t xml:space="preserve">Director of the Association have no voting rights, including casting vote rights, at the General Meeting sessions. </w:t>
      </w:r>
    </w:p>
    <w:p w14:paraId="6E2519D0" w14:textId="77BCBC16" w:rsidR="00573787" w:rsidRPr="006B4E54" w:rsidRDefault="006B4E5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6B4E5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6B4E5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="008C5453">
        <w:rPr>
          <w:rFonts w:cstheme="minorHAnsi"/>
          <w:lang w:val="en-US" w:eastAsia="ru-RU"/>
        </w:rPr>
        <w:t xml:space="preserve"> shall</w:t>
      </w:r>
      <w:r w:rsidRPr="006B4E5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take</w:t>
      </w:r>
      <w:r w:rsidRPr="006B4E5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decisions</w:t>
      </w:r>
      <w:r w:rsidRPr="006B4E5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within</w:t>
      </w:r>
      <w:r w:rsidRPr="006B4E5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6B4E5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 by</w:t>
      </w:r>
      <w:r w:rsidR="00573787" w:rsidRPr="006B4E54">
        <w:rPr>
          <w:rFonts w:cstheme="minorHAnsi"/>
          <w:lang w:val="en-US" w:eastAsia="ru-RU"/>
        </w:rPr>
        <w:t>:</w:t>
      </w:r>
    </w:p>
    <w:p w14:paraId="205C4437" w14:textId="415959B0" w:rsidR="00573787" w:rsidRPr="0022509C" w:rsidRDefault="006B4E54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joint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attendance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discuss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and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address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agenda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items</w:t>
      </w:r>
      <w:r w:rsidR="00B37B73" w:rsidRPr="0022509C">
        <w:rPr>
          <w:rFonts w:cstheme="minorHAnsi"/>
          <w:lang w:val="en-US" w:eastAsia="ru-RU"/>
        </w:rPr>
        <w:t>;</w:t>
      </w:r>
    </w:p>
    <w:p w14:paraId="0EB1AB01" w14:textId="2E2145F8" w:rsidR="00573787" w:rsidRPr="00B96028" w:rsidRDefault="006B4E54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absentee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voting</w:t>
      </w:r>
      <w:r w:rsidRPr="0022509C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without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holding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joint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attendance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of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General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Meeting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members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to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discuss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and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address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agenda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items</w:t>
      </w:r>
      <w:r w:rsidR="0022509C" w:rsidRPr="0022509C">
        <w:rPr>
          <w:rFonts w:cstheme="minorHAnsi"/>
          <w:lang w:val="en-US" w:eastAsia="ru-RU"/>
        </w:rPr>
        <w:t xml:space="preserve"> (</w:t>
      </w:r>
      <w:r w:rsidR="001314F4">
        <w:rPr>
          <w:rFonts w:cstheme="minorHAnsi"/>
          <w:lang w:val="en-US" w:eastAsia="ru-RU"/>
        </w:rPr>
        <w:t>via</w:t>
      </w:r>
      <w:r w:rsidR="0022509C">
        <w:rPr>
          <w:rFonts w:cstheme="minorHAnsi"/>
          <w:lang w:val="en-US" w:eastAsia="ru-RU"/>
        </w:rPr>
        <w:t xml:space="preserve"> poll</w:t>
      </w:r>
      <w:r w:rsidR="001314F4">
        <w:rPr>
          <w:rFonts w:cstheme="minorHAnsi"/>
          <w:lang w:val="en-US" w:eastAsia="ru-RU"/>
        </w:rPr>
        <w:t>ing</w:t>
      </w:r>
      <w:r w:rsidR="0022509C" w:rsidRPr="0022509C">
        <w:rPr>
          <w:rFonts w:cstheme="minorHAnsi"/>
          <w:lang w:val="en-US" w:eastAsia="ru-RU"/>
        </w:rPr>
        <w:t>)</w:t>
      </w:r>
      <w:r w:rsidRPr="0022509C">
        <w:rPr>
          <w:rFonts w:cstheme="minorHAnsi"/>
          <w:lang w:val="en-US" w:eastAsia="ru-RU"/>
        </w:rPr>
        <w:t>)</w:t>
      </w:r>
      <w:r w:rsidR="0022509C">
        <w:rPr>
          <w:rFonts w:cstheme="minorHAnsi"/>
          <w:lang w:val="en-US" w:eastAsia="ru-RU"/>
        </w:rPr>
        <w:t>. Such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voting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can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be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conducted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through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exchange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of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documents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1314F4">
        <w:rPr>
          <w:rFonts w:cstheme="minorHAnsi"/>
          <w:lang w:val="en-US" w:eastAsia="ru-RU"/>
        </w:rPr>
        <w:t>by post</w:t>
      </w:r>
      <w:r w:rsidR="0022509C" w:rsidRPr="0022509C">
        <w:rPr>
          <w:rFonts w:cstheme="minorHAnsi"/>
          <w:lang w:val="en-US" w:eastAsia="ru-RU"/>
        </w:rPr>
        <w:t xml:space="preserve">, </w:t>
      </w:r>
      <w:r w:rsidR="0022509C">
        <w:rPr>
          <w:rFonts w:cstheme="minorHAnsi"/>
          <w:lang w:val="en-US" w:eastAsia="ru-RU"/>
        </w:rPr>
        <w:t>telegraph</w:t>
      </w:r>
      <w:r w:rsidR="0022509C" w:rsidRPr="0022509C">
        <w:rPr>
          <w:rFonts w:cstheme="minorHAnsi"/>
          <w:lang w:val="en-US" w:eastAsia="ru-RU"/>
        </w:rPr>
        <w:t xml:space="preserve">, </w:t>
      </w:r>
      <w:r w:rsidR="001314F4">
        <w:rPr>
          <w:rFonts w:cstheme="minorHAnsi"/>
          <w:lang w:val="en-US" w:eastAsia="ru-RU"/>
        </w:rPr>
        <w:t>teletype</w:t>
      </w:r>
      <w:r w:rsidR="0022509C" w:rsidRPr="0022509C">
        <w:rPr>
          <w:rFonts w:cstheme="minorHAnsi"/>
          <w:lang w:val="en-US" w:eastAsia="ru-RU"/>
        </w:rPr>
        <w:t xml:space="preserve">, </w:t>
      </w:r>
      <w:r w:rsidR="0022509C">
        <w:rPr>
          <w:rFonts w:cstheme="minorHAnsi"/>
          <w:lang w:val="en-US" w:eastAsia="ru-RU"/>
        </w:rPr>
        <w:t>phone</w:t>
      </w:r>
      <w:r w:rsidR="0022509C" w:rsidRPr="0022509C">
        <w:rPr>
          <w:rFonts w:cstheme="minorHAnsi"/>
          <w:lang w:val="en-US" w:eastAsia="ru-RU"/>
        </w:rPr>
        <w:t xml:space="preserve">, </w:t>
      </w:r>
      <w:r w:rsidR="0022509C">
        <w:rPr>
          <w:rFonts w:cstheme="minorHAnsi"/>
          <w:lang w:val="en-US" w:eastAsia="ru-RU"/>
        </w:rPr>
        <w:t>email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or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other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communication</w:t>
      </w:r>
      <w:r w:rsidR="005B572B">
        <w:rPr>
          <w:rFonts w:cstheme="minorHAnsi"/>
          <w:lang w:val="en-US" w:eastAsia="ru-RU"/>
        </w:rPr>
        <w:t>s</w:t>
      </w:r>
      <w:r w:rsidR="007F29BF">
        <w:rPr>
          <w:rFonts w:cstheme="minorHAnsi"/>
          <w:lang w:val="en-US" w:eastAsia="ru-RU"/>
        </w:rPr>
        <w:t>,</w:t>
      </w:r>
      <w:r w:rsidR="0022509C" w:rsidRPr="0022509C">
        <w:rPr>
          <w:rFonts w:cstheme="minorHAnsi"/>
          <w:lang w:val="en-US" w:eastAsia="ru-RU"/>
        </w:rPr>
        <w:t xml:space="preserve"> </w:t>
      </w:r>
      <w:r w:rsidR="0022509C">
        <w:rPr>
          <w:rFonts w:cstheme="minorHAnsi"/>
          <w:lang w:val="en-US" w:eastAsia="ru-RU"/>
        </w:rPr>
        <w:t>which ensure the authen</w:t>
      </w:r>
      <w:r w:rsidR="005B572B">
        <w:rPr>
          <w:rFonts w:cstheme="minorHAnsi"/>
          <w:lang w:val="en-US" w:eastAsia="ru-RU"/>
        </w:rPr>
        <w:t>ti</w:t>
      </w:r>
      <w:r w:rsidR="0022509C">
        <w:rPr>
          <w:rFonts w:cstheme="minorHAnsi"/>
          <w:lang w:val="en-US" w:eastAsia="ru-RU"/>
        </w:rPr>
        <w:t>city</w:t>
      </w:r>
      <w:r w:rsidR="005B572B">
        <w:rPr>
          <w:rFonts w:cstheme="minorHAnsi"/>
          <w:lang w:val="en-US" w:eastAsia="ru-RU"/>
        </w:rPr>
        <w:t xml:space="preserve"> and documentation</w:t>
      </w:r>
      <w:r w:rsidR="0022509C">
        <w:rPr>
          <w:rFonts w:cstheme="minorHAnsi"/>
          <w:lang w:val="en-US" w:eastAsia="ru-RU"/>
        </w:rPr>
        <w:t xml:space="preserve"> of messages transferred and received. </w:t>
      </w:r>
    </w:p>
    <w:p w14:paraId="50FA019B" w14:textId="22D08353" w:rsidR="00573787" w:rsidRPr="00B96028" w:rsidRDefault="005B572B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The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body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</w:t>
      </w:r>
      <w:r w:rsidRPr="00E940CE">
        <w:rPr>
          <w:rFonts w:cstheme="minorHAnsi"/>
          <w:lang w:val="en-US" w:eastAsia="ru-RU"/>
        </w:rPr>
        <w:t xml:space="preserve"> </w:t>
      </w:r>
      <w:r w:rsidR="00E940CE">
        <w:rPr>
          <w:rFonts w:cstheme="minorHAnsi"/>
          <w:lang w:val="en-US" w:eastAsia="ru-RU"/>
        </w:rPr>
        <w:t>persons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convening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="00E940CE" w:rsidRPr="00E940CE">
        <w:rPr>
          <w:rFonts w:cstheme="minorHAnsi"/>
          <w:lang w:val="en-US" w:eastAsia="ru-RU"/>
        </w:rPr>
        <w:t>,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least</w:t>
      </w:r>
      <w:r w:rsidRPr="00E940CE">
        <w:rPr>
          <w:rFonts w:cstheme="minorHAnsi"/>
          <w:lang w:val="en-US" w:eastAsia="ru-RU"/>
        </w:rPr>
        <w:t xml:space="preserve"> 15 (</w:t>
      </w:r>
      <w:r>
        <w:rPr>
          <w:rFonts w:cstheme="minorHAnsi"/>
          <w:lang w:val="en-US" w:eastAsia="ru-RU"/>
        </w:rPr>
        <w:t>fifteen</w:t>
      </w:r>
      <w:r w:rsidRPr="00E940CE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calendar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days</w:t>
      </w:r>
      <w:r w:rsidRPr="00E940CE">
        <w:rPr>
          <w:rFonts w:cstheme="minorHAnsi"/>
          <w:lang w:val="en-US" w:eastAsia="ru-RU"/>
        </w:rPr>
        <w:t xml:space="preserve"> </w:t>
      </w:r>
      <w:r w:rsidR="008C5453">
        <w:rPr>
          <w:rFonts w:cstheme="minorHAnsi"/>
          <w:lang w:val="en-US" w:eastAsia="ru-RU"/>
        </w:rPr>
        <w:t>before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date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="00E940CE" w:rsidRPr="00E940CE">
        <w:rPr>
          <w:rFonts w:cstheme="minorHAnsi"/>
          <w:lang w:val="en-US" w:eastAsia="ru-RU"/>
        </w:rPr>
        <w:t>,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notify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each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thereof</w:t>
      </w:r>
      <w:r w:rsidR="00C1312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using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following</w:t>
      </w:r>
      <w:r w:rsidRPr="00E940CE">
        <w:rPr>
          <w:rFonts w:cstheme="minorHAnsi"/>
          <w:lang w:val="en-US" w:eastAsia="ru-RU"/>
        </w:rPr>
        <w:t xml:space="preserve"> </w:t>
      </w:r>
      <w:r w:rsidR="00E940CE">
        <w:rPr>
          <w:rFonts w:cstheme="minorHAnsi"/>
          <w:lang w:val="en-US" w:eastAsia="ru-RU"/>
        </w:rPr>
        <w:t>ways</w:t>
      </w:r>
      <w:r w:rsidRPr="00E940CE">
        <w:rPr>
          <w:rFonts w:cstheme="minorHAnsi"/>
          <w:lang w:val="en-US" w:eastAsia="ru-RU"/>
        </w:rPr>
        <w:t xml:space="preserve"> </w:t>
      </w:r>
      <w:r w:rsidR="00C1312C">
        <w:rPr>
          <w:rFonts w:cstheme="minorHAnsi"/>
          <w:lang w:val="en-US" w:eastAsia="ru-RU"/>
        </w:rPr>
        <w:t>in</w:t>
      </w:r>
      <w:r w:rsidRPr="00E940CE">
        <w:rPr>
          <w:rFonts w:cstheme="minorHAnsi"/>
          <w:lang w:val="en-US" w:eastAsia="ru-RU"/>
        </w:rPr>
        <w:t xml:space="preserve"> </w:t>
      </w:r>
      <w:r w:rsidR="00E940CE">
        <w:rPr>
          <w:rFonts w:cstheme="minorHAnsi"/>
          <w:lang w:val="en-US" w:eastAsia="ru-RU"/>
        </w:rPr>
        <w:t>their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own</w:t>
      </w:r>
      <w:r w:rsidRPr="00E940C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discretion</w:t>
      </w:r>
      <w:r w:rsidR="00C1312C">
        <w:rPr>
          <w:rFonts w:cstheme="minorHAnsi"/>
          <w:lang w:val="en-US" w:eastAsia="ru-RU"/>
        </w:rPr>
        <w:t xml:space="preserve"> (</w:t>
      </w:r>
      <w:r w:rsidR="00E940CE">
        <w:rPr>
          <w:rFonts w:cstheme="minorHAnsi"/>
          <w:lang w:val="en-US" w:eastAsia="ru-RU"/>
        </w:rPr>
        <w:t xml:space="preserve">registered </w:t>
      </w:r>
      <w:r w:rsidR="00C1312C">
        <w:rPr>
          <w:rFonts w:cstheme="minorHAnsi"/>
          <w:lang w:val="en-US" w:eastAsia="ru-RU"/>
        </w:rPr>
        <w:t>letter</w:t>
      </w:r>
      <w:r w:rsidR="00E940CE">
        <w:rPr>
          <w:rFonts w:cstheme="minorHAnsi"/>
          <w:lang w:val="en-US" w:eastAsia="ru-RU"/>
        </w:rPr>
        <w:t>, express delivery, courier or email</w:t>
      </w:r>
      <w:r w:rsidR="00C1312C">
        <w:rPr>
          <w:rFonts w:cstheme="minorHAnsi"/>
          <w:lang w:val="en-US" w:eastAsia="ru-RU"/>
        </w:rPr>
        <w:t>)</w:t>
      </w:r>
      <w:r w:rsidR="00E940CE">
        <w:rPr>
          <w:rFonts w:cstheme="minorHAnsi"/>
          <w:lang w:val="en-US" w:eastAsia="ru-RU"/>
        </w:rPr>
        <w:t xml:space="preserve"> </w:t>
      </w:r>
      <w:r w:rsidR="00C1312C">
        <w:rPr>
          <w:rFonts w:cstheme="minorHAnsi"/>
          <w:lang w:val="en-US" w:eastAsia="ru-RU"/>
        </w:rPr>
        <w:t>at the addresses communicated by the Association member</w:t>
      </w:r>
      <w:r w:rsidR="00573787" w:rsidRPr="00E940CE">
        <w:rPr>
          <w:rFonts w:cstheme="minorHAnsi"/>
          <w:lang w:val="en-US"/>
        </w:rPr>
        <w:t>.</w:t>
      </w:r>
      <w:r w:rsidR="00C1312C">
        <w:rPr>
          <w:rFonts w:cstheme="minorHAnsi"/>
          <w:lang w:val="en-US"/>
        </w:rPr>
        <w:t xml:space="preserve"> The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notification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must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include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the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time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and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place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of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the General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Meeting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as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well</w:t>
      </w:r>
      <w:r w:rsidR="00C1312C" w:rsidRPr="00C1312C">
        <w:rPr>
          <w:rFonts w:cstheme="minorHAnsi"/>
          <w:lang w:val="en-US"/>
        </w:rPr>
        <w:t xml:space="preserve"> </w:t>
      </w:r>
      <w:r w:rsidR="00C1312C">
        <w:rPr>
          <w:rFonts w:cstheme="minorHAnsi"/>
          <w:lang w:val="en-US"/>
        </w:rPr>
        <w:t>as anticipated agenda.</w:t>
      </w:r>
    </w:p>
    <w:p w14:paraId="221C72A6" w14:textId="3A2F578E" w:rsidR="00573787" w:rsidRPr="00B96028" w:rsidRDefault="0063083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Any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submit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proposals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include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additional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items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agenda at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least</w:t>
      </w:r>
      <w:r w:rsidRPr="0063083F">
        <w:rPr>
          <w:rFonts w:cstheme="minorHAnsi"/>
          <w:lang w:val="en-US" w:eastAsia="ru-RU"/>
        </w:rPr>
        <w:t xml:space="preserve"> 7 (</w:t>
      </w:r>
      <w:r>
        <w:rPr>
          <w:rFonts w:cstheme="minorHAnsi"/>
          <w:lang w:val="en-US" w:eastAsia="ru-RU"/>
        </w:rPr>
        <w:t>seven</w:t>
      </w:r>
      <w:r w:rsidRPr="0063083F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calendar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days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before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date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thereof. The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body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persons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convening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not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change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wordings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additional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items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proposed</w:t>
      </w:r>
      <w:r w:rsidRPr="0063083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 inclusion in the General Meeting agenda.</w:t>
      </w:r>
    </w:p>
    <w:p w14:paraId="38670DE4" w14:textId="4123A9F7" w:rsidR="00573787" w:rsidRPr="00B96028" w:rsidRDefault="00F02BA1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If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initial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agenda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changed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proposal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F02BA1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the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body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persons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convening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F02BA1">
        <w:rPr>
          <w:rFonts w:cstheme="minorHAnsi"/>
          <w:lang w:val="en-US"/>
        </w:rPr>
        <w:t xml:space="preserve"> </w:t>
      </w:r>
      <w:r w:rsidR="00B0672F">
        <w:rPr>
          <w:rFonts w:cstheme="minorHAnsi"/>
          <w:lang w:val="en-US"/>
        </w:rPr>
        <w:t xml:space="preserve">shall, at least 3 (three) calendar days </w:t>
      </w:r>
      <w:r w:rsidR="007F29BF">
        <w:rPr>
          <w:rFonts w:cstheme="minorHAnsi"/>
          <w:lang w:val="en-US"/>
        </w:rPr>
        <w:t>before</w:t>
      </w:r>
      <w:r w:rsidR="00B0672F">
        <w:rPr>
          <w:rFonts w:cstheme="minorHAnsi"/>
          <w:lang w:val="en-US"/>
        </w:rPr>
        <w:t xml:space="preserve"> the date thereof, </w:t>
      </w:r>
      <w:r>
        <w:rPr>
          <w:rFonts w:cstheme="minorHAnsi"/>
          <w:lang w:val="en-US"/>
        </w:rPr>
        <w:t>inform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all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changes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introduced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agenda</w:t>
      </w:r>
      <w:r w:rsidRPr="00F02BA1">
        <w:rPr>
          <w:rFonts w:cstheme="minorHAnsi"/>
          <w:lang w:val="en-US"/>
        </w:rPr>
        <w:t xml:space="preserve"> </w:t>
      </w:r>
      <w:r w:rsidR="00B0672F">
        <w:rPr>
          <w:rFonts w:cstheme="minorHAnsi"/>
          <w:lang w:val="en-US"/>
        </w:rPr>
        <w:t>in the manner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specified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section</w:t>
      </w:r>
      <w:r w:rsidRPr="00F02BA1">
        <w:rPr>
          <w:rFonts w:cstheme="minorHAnsi"/>
          <w:lang w:val="en-US"/>
        </w:rPr>
        <w:t xml:space="preserve"> 11.10 </w:t>
      </w:r>
      <w:r>
        <w:rPr>
          <w:rFonts w:cstheme="minorHAnsi"/>
          <w:lang w:val="en-US"/>
        </w:rPr>
        <w:t>of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F02BA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F02BA1">
        <w:rPr>
          <w:rFonts w:cstheme="minorHAnsi"/>
          <w:lang w:val="en-US"/>
        </w:rPr>
        <w:t>.</w:t>
      </w:r>
    </w:p>
    <w:p w14:paraId="648CB785" w14:textId="378B8133" w:rsidR="00573787" w:rsidRPr="00B96028" w:rsidRDefault="00B0672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B0672F">
        <w:rPr>
          <w:rFonts w:cstheme="minorHAnsi"/>
          <w:lang w:val="en-US"/>
        </w:rPr>
        <w:t xml:space="preserve"> </w:t>
      </w:r>
      <w:r w:rsidR="001314F4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>open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time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stated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notification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</w:t>
      </w:r>
      <w:r w:rsidRPr="00B0672F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if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all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are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already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registered</w:t>
      </w:r>
      <w:r w:rsidRPr="00B0672F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earlier</w:t>
      </w:r>
      <w:r w:rsidRPr="00B0672F">
        <w:rPr>
          <w:rFonts w:cstheme="minorHAnsi"/>
          <w:lang w:val="en-US"/>
        </w:rPr>
        <w:t>.</w:t>
      </w:r>
    </w:p>
    <w:p w14:paraId="05696567" w14:textId="4FEDE49D" w:rsidR="00573787" w:rsidRPr="00B0672F" w:rsidRDefault="00B0672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B0672F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shall be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opened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0672F">
        <w:rPr>
          <w:rFonts w:cstheme="minorHAnsi"/>
          <w:lang w:val="en-US"/>
        </w:rPr>
        <w:t xml:space="preserve"> </w:t>
      </w:r>
      <w:r w:rsidR="008C5453">
        <w:rPr>
          <w:rFonts w:cstheme="minorHAnsi"/>
          <w:lang w:val="en-US"/>
        </w:rPr>
        <w:t xml:space="preserve">Board </w:t>
      </w:r>
      <w:r>
        <w:rPr>
          <w:rFonts w:cstheme="minorHAnsi"/>
          <w:lang w:val="en-US"/>
        </w:rPr>
        <w:t>Chai</w:t>
      </w:r>
      <w:r w:rsidR="00E81753">
        <w:rPr>
          <w:rFonts w:cstheme="minorHAnsi"/>
          <w:lang w:val="en-US"/>
        </w:rPr>
        <w:t>r</w:t>
      </w:r>
      <w:r>
        <w:rPr>
          <w:rFonts w:cstheme="minorHAnsi"/>
          <w:lang w:val="en-US"/>
        </w:rPr>
        <w:t>. The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convened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Executive</w:t>
      </w:r>
      <w:r w:rsidRPr="00B0672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Director, </w:t>
      </w:r>
      <w:r w:rsidR="008C5453">
        <w:rPr>
          <w:rFonts w:cstheme="minorHAnsi"/>
          <w:lang w:val="en-US"/>
        </w:rPr>
        <w:t xml:space="preserve">Board </w:t>
      </w:r>
      <w:r w:rsidR="001314F4">
        <w:rPr>
          <w:rFonts w:cstheme="minorHAnsi"/>
          <w:lang w:val="en-US"/>
        </w:rPr>
        <w:t xml:space="preserve">member </w:t>
      </w:r>
      <w:r>
        <w:rPr>
          <w:rFonts w:cstheme="minorHAnsi"/>
          <w:lang w:val="en-US"/>
        </w:rPr>
        <w:t xml:space="preserve">or Association member </w:t>
      </w:r>
      <w:r w:rsidR="00E81753">
        <w:rPr>
          <w:rFonts w:cstheme="minorHAnsi"/>
          <w:lang w:val="en-US"/>
        </w:rPr>
        <w:t>shall be</w:t>
      </w:r>
      <w:r>
        <w:rPr>
          <w:rFonts w:cstheme="minorHAnsi"/>
          <w:lang w:val="en-US"/>
        </w:rPr>
        <w:t xml:space="preserve"> opened by the Executive Director, </w:t>
      </w:r>
      <w:r w:rsidR="001314F4">
        <w:rPr>
          <w:rFonts w:cstheme="minorHAnsi"/>
          <w:lang w:val="en-US"/>
        </w:rPr>
        <w:t xml:space="preserve">Board </w:t>
      </w:r>
      <w:r>
        <w:rPr>
          <w:rFonts w:cstheme="minorHAnsi"/>
          <w:lang w:val="en-US"/>
        </w:rPr>
        <w:t>member or one of Association members who has convened this General Meeting.</w:t>
      </w:r>
    </w:p>
    <w:p w14:paraId="3763CC1A" w14:textId="592708E5" w:rsidR="00573787" w:rsidRPr="00E81753" w:rsidRDefault="00C5435E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person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opening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C5435E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>elect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C543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secretary of the General Meeting from Association members.</w:t>
      </w:r>
      <w:r w:rsidR="00B96028">
        <w:rPr>
          <w:rFonts w:cstheme="minorHAnsi"/>
          <w:lang w:val="en-US"/>
        </w:rPr>
        <w:t xml:space="preserve"> When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voting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to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elect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the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chair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and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secretary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of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the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General</w:t>
      </w:r>
      <w:r w:rsidR="00B96028" w:rsidRPr="00B96028">
        <w:rPr>
          <w:rFonts w:cstheme="minorHAnsi"/>
          <w:lang w:val="en-US"/>
        </w:rPr>
        <w:t xml:space="preserve"> </w:t>
      </w:r>
      <w:r w:rsidR="00B96028">
        <w:rPr>
          <w:rFonts w:cstheme="minorHAnsi"/>
          <w:lang w:val="en-US"/>
        </w:rPr>
        <w:t>Meeting</w:t>
      </w:r>
      <w:r w:rsidR="00B96028" w:rsidRPr="00B96028">
        <w:rPr>
          <w:rFonts w:cstheme="minorHAnsi"/>
          <w:lang w:val="en-US"/>
        </w:rPr>
        <w:t xml:space="preserve">, </w:t>
      </w:r>
      <w:r w:rsidR="004F7A20">
        <w:rPr>
          <w:rFonts w:cstheme="minorHAnsi"/>
          <w:lang w:val="en-US"/>
        </w:rPr>
        <w:t>each</w:t>
      </w:r>
      <w:r w:rsidR="00B96028">
        <w:rPr>
          <w:rFonts w:cstheme="minorHAnsi"/>
          <w:lang w:val="en-US"/>
        </w:rPr>
        <w:t xml:space="preserve"> General Meeting participant has 1 (one) vote, where</w:t>
      </w:r>
      <w:r w:rsidR="004F7A20">
        <w:rPr>
          <w:rFonts w:cstheme="minorHAnsi"/>
          <w:lang w:val="en-US"/>
        </w:rPr>
        <w:t>as</w:t>
      </w:r>
      <w:r w:rsidR="00B96028">
        <w:rPr>
          <w:rFonts w:cstheme="minorHAnsi"/>
          <w:lang w:val="en-US"/>
        </w:rPr>
        <w:t xml:space="preserve"> a decision on the specified </w:t>
      </w:r>
      <w:r w:rsidR="001314F4">
        <w:rPr>
          <w:rFonts w:cstheme="minorHAnsi"/>
          <w:lang w:val="en-US"/>
        </w:rPr>
        <w:t>item shall be</w:t>
      </w:r>
      <w:r w:rsidR="00B96028">
        <w:rPr>
          <w:rFonts w:cstheme="minorHAnsi"/>
          <w:lang w:val="en-US"/>
        </w:rPr>
        <w:t xml:space="preserve"> taken by a majority vote</w:t>
      </w:r>
      <w:r w:rsidR="004F7A20">
        <w:rPr>
          <w:rFonts w:cstheme="minorHAnsi"/>
          <w:lang w:val="en-US"/>
        </w:rPr>
        <w:t xml:space="preserve"> of all Association members entitled to vote at this General Meeting. </w:t>
      </w:r>
    </w:p>
    <w:p w14:paraId="0A99D751" w14:textId="48A37797" w:rsidR="00573787" w:rsidRPr="00997AE1" w:rsidRDefault="00B96028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997AE1">
        <w:rPr>
          <w:rFonts w:cstheme="minorHAnsi"/>
          <w:lang w:val="en-US"/>
        </w:rPr>
        <w:t xml:space="preserve"> </w:t>
      </w:r>
      <w:r w:rsidR="001314F4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hair</w:t>
      </w:r>
      <w:r w:rsidRPr="00997AE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997AE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997AE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997AE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997AE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read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out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and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speak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on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agenda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items</w:t>
      </w:r>
      <w:r w:rsidR="00997AE1" w:rsidRPr="00997AE1">
        <w:rPr>
          <w:rFonts w:cstheme="minorHAnsi"/>
          <w:lang w:val="en-US"/>
        </w:rPr>
        <w:t xml:space="preserve">, </w:t>
      </w:r>
      <w:r w:rsidR="00997AE1">
        <w:rPr>
          <w:rFonts w:cstheme="minorHAnsi"/>
          <w:lang w:val="en-US"/>
        </w:rPr>
        <w:t>call on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the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Association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members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and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other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persons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invited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to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the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meeting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to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speak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on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agenda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items</w:t>
      </w:r>
      <w:r w:rsidR="00997AE1" w:rsidRPr="00997AE1">
        <w:rPr>
          <w:rFonts w:cstheme="minorHAnsi"/>
          <w:lang w:val="en-US"/>
        </w:rPr>
        <w:t xml:space="preserve">, </w:t>
      </w:r>
      <w:r w:rsidR="00997AE1">
        <w:rPr>
          <w:rFonts w:cstheme="minorHAnsi"/>
          <w:lang w:val="en-US"/>
        </w:rPr>
        <w:t>organize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the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voting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and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vote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counting</w:t>
      </w:r>
      <w:r w:rsidR="00997AE1" w:rsidRPr="00997AE1">
        <w:rPr>
          <w:rFonts w:cstheme="minorHAnsi"/>
          <w:lang w:val="en-US"/>
        </w:rPr>
        <w:t xml:space="preserve">, </w:t>
      </w:r>
      <w:r w:rsidR="00997AE1">
        <w:rPr>
          <w:rFonts w:cstheme="minorHAnsi"/>
          <w:lang w:val="en-US"/>
        </w:rPr>
        <w:t>close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the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meeting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and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take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other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actions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provided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for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by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the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internal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documents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of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>the</w:t>
      </w:r>
      <w:r w:rsidR="00997AE1" w:rsidRPr="00997AE1">
        <w:rPr>
          <w:rFonts w:cstheme="minorHAnsi"/>
          <w:lang w:val="en-US"/>
        </w:rPr>
        <w:t xml:space="preserve"> </w:t>
      </w:r>
      <w:r w:rsidR="00997AE1">
        <w:rPr>
          <w:rFonts w:cstheme="minorHAnsi"/>
          <w:lang w:val="en-US"/>
        </w:rPr>
        <w:t xml:space="preserve">Association. </w:t>
      </w:r>
    </w:p>
    <w:p w14:paraId="4AE5F80C" w14:textId="238AE10B" w:rsidR="00573787" w:rsidRPr="00B96028" w:rsidRDefault="00B96028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decisions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 be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taken by a show of hands.</w:t>
      </w:r>
    </w:p>
    <w:p w14:paraId="7369B1FB" w14:textId="7A93A8FF" w:rsidR="00573787" w:rsidRPr="004F7A20" w:rsidRDefault="004F7A20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Minutes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kept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during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sessions</w:t>
      </w:r>
      <w:r w:rsidR="00E81753">
        <w:rPr>
          <w:rFonts w:cstheme="minorHAnsi"/>
          <w:lang w:val="en-US"/>
        </w:rPr>
        <w:t xml:space="preserve"> and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signed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 and elected secretary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 session</w:t>
      </w:r>
      <w:r w:rsidR="00573787" w:rsidRPr="004F7A20">
        <w:rPr>
          <w:rFonts w:cstheme="minorHAnsi"/>
          <w:lang w:val="en-US"/>
        </w:rPr>
        <w:t>.</w:t>
      </w:r>
    </w:p>
    <w:p w14:paraId="38DDF148" w14:textId="65B84955" w:rsidR="00573787" w:rsidRPr="004F7A20" w:rsidRDefault="004F7A20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4F7A20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decision taken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composition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4F7A20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present during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its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adoption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4F7A2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confirmed </w:t>
      </w:r>
      <w:r w:rsidR="005556D0">
        <w:rPr>
          <w:rFonts w:cstheme="minorHAnsi"/>
          <w:lang w:val="en-US"/>
        </w:rPr>
        <w:t>through</w:t>
      </w:r>
      <w:r w:rsidR="00E81753">
        <w:rPr>
          <w:rFonts w:cstheme="minorHAnsi"/>
          <w:lang w:val="en-US"/>
        </w:rPr>
        <w:t xml:space="preserve"> signature of the</w:t>
      </w:r>
      <w:r w:rsidR="005556D0">
        <w:rPr>
          <w:rFonts w:cstheme="minorHAnsi"/>
          <w:lang w:val="en-US"/>
        </w:rPr>
        <w:t xml:space="preserve"> General Meeting minutes by the</w:t>
      </w:r>
      <w:r w:rsidR="00E81753">
        <w:rPr>
          <w:rFonts w:cstheme="minorHAnsi"/>
          <w:lang w:val="en-US"/>
        </w:rPr>
        <w:t xml:space="preserve"> chair and secretary of the General Meeting</w:t>
      </w:r>
      <w:r w:rsidR="00573787" w:rsidRPr="004F7A20">
        <w:rPr>
          <w:rFonts w:cstheme="minorHAnsi"/>
          <w:lang w:val="en-US"/>
        </w:rPr>
        <w:t>.</w:t>
      </w:r>
    </w:p>
    <w:p w14:paraId="357E1DD1" w14:textId="10AB8E33" w:rsidR="00573787" w:rsidRPr="000B11B4" w:rsidRDefault="00325DC7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Not later than</w:t>
      </w:r>
      <w:r w:rsidR="004F7A20" w:rsidRPr="00E81753">
        <w:rPr>
          <w:rFonts w:cstheme="minorHAnsi"/>
          <w:lang w:val="en-US"/>
        </w:rPr>
        <w:t xml:space="preserve"> 3 (</w:t>
      </w:r>
      <w:r w:rsidR="004F7A20">
        <w:rPr>
          <w:rFonts w:cstheme="minorHAnsi"/>
          <w:lang w:val="en-US"/>
        </w:rPr>
        <w:t>three</w:t>
      </w:r>
      <w:r w:rsidR="004F7A20" w:rsidRPr="00E81753">
        <w:rPr>
          <w:rFonts w:cstheme="minorHAnsi"/>
          <w:lang w:val="en-US"/>
        </w:rPr>
        <w:t xml:space="preserve">) </w:t>
      </w:r>
      <w:r w:rsidR="004F7A20">
        <w:rPr>
          <w:rFonts w:cstheme="minorHAnsi"/>
          <w:lang w:val="en-US"/>
        </w:rPr>
        <w:t>business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days</w:t>
      </w:r>
      <w:r w:rsidR="004F7A20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after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preparing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the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General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Meeting</w:t>
      </w:r>
      <w:r w:rsidR="00E81753" w:rsidRPr="00E81753">
        <w:rPr>
          <w:rFonts w:cstheme="minorHAnsi"/>
          <w:lang w:val="en-US"/>
        </w:rPr>
        <w:t xml:space="preserve"> </w:t>
      </w:r>
      <w:r w:rsidR="005556D0">
        <w:rPr>
          <w:rFonts w:cstheme="minorHAnsi"/>
          <w:lang w:val="en-US"/>
        </w:rPr>
        <w:t xml:space="preserve">minutes </w:t>
      </w:r>
      <w:r w:rsidR="00E81753">
        <w:rPr>
          <w:rFonts w:cstheme="minorHAnsi"/>
          <w:lang w:val="en-US"/>
        </w:rPr>
        <w:t>t</w:t>
      </w:r>
      <w:r w:rsidR="004F7A20">
        <w:rPr>
          <w:rFonts w:cstheme="minorHAnsi"/>
          <w:lang w:val="en-US"/>
        </w:rPr>
        <w:t>he</w:t>
      </w:r>
      <w:r w:rsidR="004F7A20" w:rsidRPr="00E8175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Board </w:t>
      </w:r>
      <w:r w:rsidR="004F7A20">
        <w:rPr>
          <w:rFonts w:cstheme="minorHAnsi"/>
          <w:lang w:val="en-US"/>
        </w:rPr>
        <w:t>Chair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or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another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person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keeping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the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specified</w:t>
      </w:r>
      <w:r w:rsidR="004F7A20" w:rsidRPr="00E81753">
        <w:rPr>
          <w:rFonts w:cstheme="minorHAnsi"/>
          <w:lang w:val="en-US"/>
        </w:rPr>
        <w:t xml:space="preserve"> </w:t>
      </w:r>
      <w:r w:rsidR="004F7A20">
        <w:rPr>
          <w:rFonts w:cstheme="minorHAnsi"/>
          <w:lang w:val="en-US"/>
        </w:rPr>
        <w:t>minutes</w:t>
      </w:r>
      <w:r w:rsidR="00E81753" w:rsidRPr="00E8175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must </w:t>
      </w:r>
      <w:r w:rsidR="00E81753">
        <w:rPr>
          <w:rFonts w:cstheme="minorHAnsi"/>
          <w:lang w:val="en-US"/>
        </w:rPr>
        <w:t>send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a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copy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of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the</w:t>
      </w:r>
      <w:r w:rsidR="00E81753" w:rsidRPr="00E81753">
        <w:rPr>
          <w:rFonts w:cstheme="minorHAnsi"/>
          <w:lang w:val="en-US"/>
        </w:rPr>
        <w:t xml:space="preserve"> </w:t>
      </w:r>
      <w:r w:rsidR="00E81753">
        <w:rPr>
          <w:rFonts w:cstheme="minorHAnsi"/>
          <w:lang w:val="en-US"/>
        </w:rPr>
        <w:t>General Meeting</w:t>
      </w:r>
      <w:r w:rsidR="005556D0">
        <w:rPr>
          <w:rFonts w:cstheme="minorHAnsi"/>
          <w:lang w:val="en-US"/>
        </w:rPr>
        <w:t xml:space="preserve"> minutes</w:t>
      </w:r>
      <w:r w:rsidR="00E81753">
        <w:rPr>
          <w:rFonts w:cstheme="minorHAnsi"/>
          <w:lang w:val="en-US"/>
        </w:rPr>
        <w:t xml:space="preserve"> to all Association members </w:t>
      </w:r>
      <w:r w:rsidR="00205E5A">
        <w:rPr>
          <w:rFonts w:cstheme="minorHAnsi"/>
          <w:lang w:val="en-US"/>
        </w:rPr>
        <w:t>in the manner required</w:t>
      </w:r>
      <w:r w:rsidR="00E81753">
        <w:rPr>
          <w:rFonts w:cstheme="minorHAnsi"/>
          <w:lang w:val="en-US"/>
        </w:rPr>
        <w:t xml:space="preserve"> for General Meeting notification.</w:t>
      </w:r>
    </w:p>
    <w:p w14:paraId="424A996B" w14:textId="62CB6192" w:rsidR="00573787" w:rsidRPr="005556D0" w:rsidRDefault="005556D0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procedure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holding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5556D0">
        <w:rPr>
          <w:rFonts w:cstheme="minorHAnsi"/>
          <w:lang w:val="en-US"/>
        </w:rPr>
        <w:t xml:space="preserve"> </w:t>
      </w:r>
      <w:r w:rsidR="00325DC7">
        <w:rPr>
          <w:rFonts w:cstheme="minorHAnsi"/>
          <w:lang w:val="en-US"/>
        </w:rPr>
        <w:t xml:space="preserve">sessions </w:t>
      </w:r>
      <w:r>
        <w:rPr>
          <w:rFonts w:cstheme="minorHAnsi"/>
          <w:lang w:val="en-US"/>
        </w:rPr>
        <w:t>as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well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</w:t>
      </w:r>
      <w:r w:rsidRPr="005556D0">
        <w:rPr>
          <w:rFonts w:cstheme="minorHAnsi"/>
          <w:lang w:val="en-US"/>
        </w:rPr>
        <w:t xml:space="preserve"> </w:t>
      </w:r>
      <w:r w:rsidR="005D3C8B">
        <w:rPr>
          <w:rFonts w:cstheme="minorHAnsi"/>
          <w:lang w:val="en-US"/>
        </w:rPr>
        <w:t>aspects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activities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governed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additionally</w:t>
      </w:r>
      <w:r w:rsidRPr="005556D0">
        <w:rPr>
          <w:rFonts w:cstheme="minorHAnsi"/>
          <w:lang w:val="en-US"/>
        </w:rPr>
        <w:t xml:space="preserve"> </w:t>
      </w:r>
      <w:r w:rsidR="007F29BF">
        <w:rPr>
          <w:rFonts w:cstheme="minorHAnsi"/>
          <w:lang w:val="en-US"/>
        </w:rPr>
        <w:t>managed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Regulation</w:t>
      </w:r>
      <w:r w:rsidRPr="005556D0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>rules</w:t>
      </w:r>
      <w:r w:rsidRPr="005556D0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approved</w:t>
      </w:r>
      <w:r w:rsidRPr="005556D0">
        <w:rPr>
          <w:rFonts w:cstheme="minorHAnsi"/>
          <w:lang w:val="en-US"/>
        </w:rPr>
        <w:t xml:space="preserve"> </w:t>
      </w:r>
      <w:r w:rsidR="007F29BF">
        <w:rPr>
          <w:rFonts w:cstheme="minorHAnsi"/>
          <w:lang w:val="en-US"/>
        </w:rPr>
        <w:t>at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5556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5556D0">
        <w:rPr>
          <w:rFonts w:cstheme="minorHAnsi"/>
          <w:lang w:val="en-US"/>
        </w:rPr>
        <w:t>.</w:t>
      </w:r>
    </w:p>
    <w:p w14:paraId="42EC6414" w14:textId="36CD4D9C" w:rsidR="00573787" w:rsidRPr="00DC0DA3" w:rsidRDefault="00E81753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r>
        <w:rPr>
          <w:rFonts w:cstheme="minorHAnsi"/>
          <w:caps/>
          <w:sz w:val="20"/>
          <w:szCs w:val="20"/>
          <w:lang w:val="en-US" w:eastAsia="fr-FR"/>
        </w:rPr>
        <w:t>board of directors</w:t>
      </w:r>
    </w:p>
    <w:p w14:paraId="01C834AD" w14:textId="0BE77A8E" w:rsidR="00573787" w:rsidRPr="000B11B4" w:rsidRDefault="005556D0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color w:val="000000"/>
          <w:lang w:val="en-US" w:eastAsia="ru-RU"/>
        </w:rPr>
        <w:t>The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Board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of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Directors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shall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be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a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permanent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collective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executive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body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of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the</w:t>
      </w:r>
      <w:r w:rsidRPr="005556D0">
        <w:rPr>
          <w:rFonts w:cstheme="minorHAnsi"/>
          <w:color w:val="000000"/>
          <w:lang w:val="en-US" w:eastAsia="ru-RU"/>
        </w:rPr>
        <w:t xml:space="preserve"> </w:t>
      </w:r>
      <w:r>
        <w:rPr>
          <w:rFonts w:cstheme="minorHAnsi"/>
          <w:color w:val="000000"/>
          <w:lang w:val="en-US" w:eastAsia="ru-RU"/>
        </w:rPr>
        <w:t>Association</w:t>
      </w:r>
      <w:r w:rsidRPr="005556D0">
        <w:rPr>
          <w:rFonts w:cstheme="minorHAnsi"/>
          <w:color w:val="000000"/>
          <w:lang w:val="en-US" w:eastAsia="ru-RU"/>
        </w:rPr>
        <w:t>.</w:t>
      </w:r>
    </w:p>
    <w:p w14:paraId="7899896A" w14:textId="55C48D77" w:rsidR="00573787" w:rsidRPr="005556D0" w:rsidRDefault="005556D0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="005D3C8B">
        <w:rPr>
          <w:rFonts w:cstheme="minorHAnsi"/>
          <w:lang w:val="en-US" w:eastAsia="ru-RU"/>
        </w:rPr>
        <w:t>s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defined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within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limits</w:t>
      </w:r>
      <w:r w:rsidRPr="005556D0">
        <w:rPr>
          <w:rFonts w:cstheme="minorHAnsi"/>
          <w:lang w:val="en-US" w:eastAsia="ru-RU"/>
        </w:rPr>
        <w:t xml:space="preserve"> prescribed by the applicable laws of the Russian Federation and this Charter</w:t>
      </w:r>
      <w:r>
        <w:rPr>
          <w:rFonts w:cstheme="minorHAnsi"/>
          <w:lang w:val="en-US" w:eastAsia="ru-RU"/>
        </w:rPr>
        <w:t>.</w:t>
      </w:r>
    </w:p>
    <w:p w14:paraId="3539AD09" w14:textId="4461B5B0" w:rsidR="00573787" w:rsidRPr="000B11B4" w:rsidRDefault="005556D0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Directors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5556D0">
        <w:rPr>
          <w:rFonts w:cstheme="minorHAnsi"/>
          <w:lang w:val="en-US" w:eastAsia="ru-RU"/>
        </w:rPr>
        <w:t xml:space="preserve"> </w:t>
      </w:r>
      <w:r w:rsidR="008D18ED">
        <w:rPr>
          <w:rFonts w:cstheme="minorHAnsi"/>
          <w:lang w:val="en-US" w:eastAsia="ru-RU"/>
        </w:rPr>
        <w:t>provide overall guidance to 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 activities, excluding the matters attributed to the General Meeting competence.</w:t>
      </w:r>
    </w:p>
    <w:p w14:paraId="00AFF0B0" w14:textId="35CF47F4" w:rsidR="00573787" w:rsidRPr="001D2970" w:rsidRDefault="001D2970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bookmarkStart w:id="28" w:name="_Ref504558623"/>
      <w:bookmarkStart w:id="29" w:name="_Ref503863614"/>
      <w:r>
        <w:rPr>
          <w:rFonts w:cstheme="minorHAnsi"/>
          <w:lang w:val="en-US" w:eastAsia="ru-RU"/>
        </w:rPr>
        <w:t>The competence of the Board of Directors</w:t>
      </w:r>
      <w:r w:rsidR="008D18ED">
        <w:rPr>
          <w:rFonts w:cstheme="minorHAnsi"/>
          <w:lang w:val="en-US" w:eastAsia="ru-RU"/>
        </w:rPr>
        <w:t xml:space="preserve"> shall</w:t>
      </w:r>
      <w:r>
        <w:rPr>
          <w:rFonts w:cstheme="minorHAnsi"/>
          <w:lang w:val="en-US" w:eastAsia="ru-RU"/>
        </w:rPr>
        <w:t xml:space="preserve"> include</w:t>
      </w:r>
      <w:r w:rsidR="00573787" w:rsidRPr="001D2970">
        <w:rPr>
          <w:rFonts w:cstheme="minorHAnsi"/>
          <w:lang w:val="en-US" w:eastAsia="ru-RU"/>
        </w:rPr>
        <w:t>:</w:t>
      </w:r>
      <w:bookmarkEnd w:id="28"/>
    </w:p>
    <w:p w14:paraId="774306D2" w14:textId="2AAFD9E7" w:rsidR="00295FE0" w:rsidRPr="001D2970" w:rsidRDefault="001D2970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changing a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budget</w:t>
      </w:r>
      <w:r w:rsidRPr="001D2970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financial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2970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business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plan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 the Association</w:t>
      </w:r>
      <w:r w:rsidR="00295FE0" w:rsidRPr="001D2970">
        <w:rPr>
          <w:rFonts w:cstheme="minorHAnsi"/>
          <w:lang w:val="en-US" w:eastAsia="ru-RU"/>
        </w:rPr>
        <w:t>;</w:t>
      </w:r>
    </w:p>
    <w:p w14:paraId="453756E0" w14:textId="2A2491CB" w:rsidR="00573787" w:rsidRPr="001D2970" w:rsidRDefault="001D2970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annual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reports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accounting</w:t>
      </w:r>
      <w:r w:rsidRPr="001D2970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financial</w:t>
      </w:r>
      <w:r w:rsidRPr="001D2970">
        <w:rPr>
          <w:rFonts w:cstheme="minorHAnsi"/>
          <w:lang w:val="en-US" w:eastAsia="ru-RU"/>
        </w:rPr>
        <w:t>)</w:t>
      </w:r>
      <w:r>
        <w:rPr>
          <w:rFonts w:cstheme="minorHAnsi"/>
          <w:lang w:val="en-US" w:eastAsia="ru-RU"/>
        </w:rPr>
        <w:t xml:space="preserve"> statements of the Association;</w:t>
      </w:r>
    </w:p>
    <w:p w14:paraId="770CB98C" w14:textId="53F9738E" w:rsidR="00573787" w:rsidRPr="001D2970" w:rsidRDefault="001D2970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provisions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="00606B64">
        <w:rPr>
          <w:rFonts w:cstheme="minorHAnsi"/>
          <w:lang w:val="en-US" w:eastAsia="ru-RU"/>
        </w:rPr>
        <w:t xml:space="preserve"> </w:t>
      </w:r>
      <w:r w:rsidR="00C40CD9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subsidiaries</w:t>
      </w:r>
      <w:r w:rsidRPr="001D2970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offices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separate</w:t>
      </w:r>
      <w:r w:rsidRPr="001D2970">
        <w:rPr>
          <w:rFonts w:cstheme="minorHAnsi"/>
          <w:lang w:val="en-US" w:eastAsia="ru-RU"/>
        </w:rPr>
        <w:t xml:space="preserve"> </w:t>
      </w:r>
      <w:r w:rsidR="0060435C">
        <w:rPr>
          <w:rFonts w:cstheme="minorHAnsi"/>
          <w:lang w:val="en-US" w:eastAsia="ru-RU"/>
        </w:rPr>
        <w:t>sub</w:t>
      </w:r>
      <w:r>
        <w:rPr>
          <w:rFonts w:cstheme="minorHAnsi"/>
          <w:lang w:val="en-US" w:eastAsia="ru-RU"/>
        </w:rPr>
        <w:t>divisions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well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1D297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</w:t>
      </w:r>
      <w:r w:rsidRPr="001D2970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 xml:space="preserve">making to appoint the heads of subsidiaries, offices and other separate </w:t>
      </w:r>
      <w:r w:rsidR="0060435C">
        <w:rPr>
          <w:rFonts w:cstheme="minorHAnsi"/>
          <w:lang w:val="en-US" w:eastAsia="ru-RU"/>
        </w:rPr>
        <w:t>sub</w:t>
      </w:r>
      <w:r>
        <w:rPr>
          <w:rFonts w:cstheme="minorHAnsi"/>
          <w:lang w:val="en-US" w:eastAsia="ru-RU"/>
        </w:rPr>
        <w:t>divisions of the Association;</w:t>
      </w:r>
    </w:p>
    <w:p w14:paraId="3E371876" w14:textId="4C01F217" w:rsidR="00573787" w:rsidRPr="00142156" w:rsidRDefault="001D2970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defining</w:t>
      </w:r>
      <w:r w:rsidRPr="0014215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4215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current</w:t>
      </w:r>
      <w:r w:rsidRPr="0014215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tasks</w:t>
      </w:r>
      <w:r w:rsidRPr="0014215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14215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142156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142156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creating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commissions</w:t>
      </w:r>
      <w:r w:rsidR="00142156" w:rsidRPr="00142156">
        <w:rPr>
          <w:rFonts w:cstheme="minorHAnsi"/>
          <w:lang w:val="en-US" w:eastAsia="ru-RU"/>
        </w:rPr>
        <w:t xml:space="preserve">, </w:t>
      </w:r>
      <w:r w:rsidR="00142156">
        <w:rPr>
          <w:rFonts w:cstheme="minorHAnsi"/>
          <w:lang w:val="en-US" w:eastAsia="ru-RU"/>
        </w:rPr>
        <w:t>work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groups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and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other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structural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divisions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and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units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of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the</w:t>
      </w:r>
      <w:r w:rsidR="00142156" w:rsidRPr="00142156">
        <w:rPr>
          <w:rFonts w:cstheme="minorHAnsi"/>
          <w:lang w:val="en-US" w:eastAsia="ru-RU"/>
        </w:rPr>
        <w:t xml:space="preserve"> </w:t>
      </w:r>
      <w:r w:rsidR="00142156">
        <w:rPr>
          <w:rFonts w:cstheme="minorHAnsi"/>
          <w:lang w:val="en-US" w:eastAsia="ru-RU"/>
        </w:rPr>
        <w:t>Association</w:t>
      </w:r>
      <w:r w:rsidR="00142156" w:rsidRPr="00142156">
        <w:rPr>
          <w:rFonts w:cstheme="minorHAnsi"/>
          <w:lang w:val="en-US" w:eastAsia="ru-RU"/>
        </w:rPr>
        <w:t xml:space="preserve">, </w:t>
      </w:r>
      <w:r w:rsidR="00142156">
        <w:rPr>
          <w:rFonts w:cstheme="minorHAnsi"/>
          <w:lang w:val="en-US" w:eastAsia="ru-RU"/>
        </w:rPr>
        <w:t>approving the provisions thereof, appointing their heads, approving the activity plans, monitoring their work</w:t>
      </w:r>
      <w:r w:rsidR="00606B64">
        <w:rPr>
          <w:rFonts w:cstheme="minorHAnsi"/>
          <w:lang w:val="en-US" w:eastAsia="ru-RU"/>
        </w:rPr>
        <w:t>;</w:t>
      </w:r>
    </w:p>
    <w:p w14:paraId="22CAE04A" w14:textId="70DCE868" w:rsidR="00573787" w:rsidRPr="00606B64" w:rsidRDefault="00606B64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provisions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606B64">
        <w:rPr>
          <w:rFonts w:cstheme="minorHAnsi"/>
          <w:lang w:val="en-US" w:eastAsia="ru-RU"/>
        </w:rPr>
        <w:t xml:space="preserve"> </w:t>
      </w:r>
      <w:r w:rsidR="00C40CD9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awards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prizes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 well as giving prizes, awards, honors, scholarships and other such incentives on behalf of the Association;</w:t>
      </w:r>
    </w:p>
    <w:p w14:paraId="61FEE208" w14:textId="28089909" w:rsidR="0014675C" w:rsidRPr="00606B64" w:rsidRDefault="00606B64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bookmarkStart w:id="30" w:name="_Ref58841308"/>
      <w:r>
        <w:rPr>
          <w:rFonts w:cstheme="minorHAnsi"/>
          <w:lang w:val="en-US" w:eastAsia="ru-RU"/>
        </w:rPr>
        <w:t>advising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606B64">
        <w:rPr>
          <w:rFonts w:cstheme="minorHAnsi"/>
          <w:lang w:val="en-US" w:eastAsia="ru-RU"/>
        </w:rPr>
        <w:t xml:space="preserve"> </w:t>
      </w:r>
      <w:r w:rsidR="00D56D5C">
        <w:rPr>
          <w:rFonts w:cstheme="minorHAnsi"/>
          <w:lang w:val="en-US" w:eastAsia="ru-RU"/>
        </w:rPr>
        <w:t>on the decisions taken by the General Meeting to</w:t>
      </w:r>
      <w:r w:rsidRPr="00606B64">
        <w:rPr>
          <w:rFonts w:cstheme="minorHAnsi"/>
          <w:lang w:val="en-US" w:eastAsia="ru-RU"/>
        </w:rPr>
        <w:t xml:space="preserve"> </w:t>
      </w:r>
      <w:r w:rsidR="007627CE">
        <w:rPr>
          <w:rFonts w:cstheme="minorHAnsi"/>
          <w:lang w:val="en-US" w:eastAsia="ru-RU"/>
        </w:rPr>
        <w:t>chan</w:t>
      </w:r>
      <w:r w:rsidR="00D56D5C">
        <w:rPr>
          <w:rFonts w:cstheme="minorHAnsi"/>
          <w:lang w:val="en-US" w:eastAsia="ru-RU"/>
        </w:rPr>
        <w:t>ge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amount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membership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fees</w:t>
      </w:r>
      <w:r w:rsidR="0060435C" w:rsidRPr="0060435C">
        <w:rPr>
          <w:rFonts w:cstheme="minorHAnsi"/>
          <w:lang w:val="en-US" w:eastAsia="ru-RU"/>
        </w:rPr>
        <w:t xml:space="preserve"> </w:t>
      </w:r>
      <w:r w:rsidR="0060435C">
        <w:rPr>
          <w:rFonts w:cstheme="minorHAnsi"/>
          <w:lang w:val="en-US" w:eastAsia="ru-RU"/>
        </w:rPr>
        <w:t>and</w:t>
      </w:r>
      <w:r w:rsidR="007627CE">
        <w:rPr>
          <w:rFonts w:cstheme="minorHAnsi"/>
          <w:lang w:val="en-US" w:eastAsia="ru-RU"/>
        </w:rPr>
        <w:t xml:space="preserve"> procedure for </w:t>
      </w:r>
      <w:r>
        <w:rPr>
          <w:rFonts w:cstheme="minorHAnsi"/>
          <w:lang w:val="en-US" w:eastAsia="ru-RU"/>
        </w:rPr>
        <w:t>defining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606B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amount and/or method of payment of membership fees;</w:t>
      </w:r>
    </w:p>
    <w:bookmarkEnd w:id="30"/>
    <w:p w14:paraId="6B46D15E" w14:textId="082097B9" w:rsidR="00A32F11" w:rsidRPr="00D56D5C" w:rsidRDefault="00D56D5C" w:rsidP="00FC50CA">
      <w:pPr>
        <w:pStyle w:val="Level3Number"/>
        <w:snapToGrid w:val="0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advising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decisions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taken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appoint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candidate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D56D5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prolong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terminate his/her authorities, approve the terms and conditions of an employment contract with him/her;</w:t>
      </w:r>
    </w:p>
    <w:p w14:paraId="51030339" w14:textId="161C6E45" w:rsidR="00C81C06" w:rsidRPr="00D56D5C" w:rsidRDefault="007627CE" w:rsidP="00FC50CA">
      <w:pPr>
        <w:pStyle w:val="Level3Number"/>
        <w:snapToGrid w:val="0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approving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internal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documents</w:t>
      </w:r>
      <w:r w:rsidR="0060435C">
        <w:rPr>
          <w:rFonts w:cstheme="minorHAnsi"/>
          <w:lang w:val="en-US" w:eastAsia="ru-RU"/>
        </w:rPr>
        <w:t>,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which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 w:rsidR="0060435C">
        <w:rPr>
          <w:rFonts w:cstheme="minorHAnsi"/>
          <w:lang w:val="en-US" w:eastAsia="ru-RU"/>
        </w:rPr>
        <w:t>litigation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procedure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D56D5C">
        <w:rPr>
          <w:rFonts w:cstheme="minorHAnsi"/>
          <w:lang w:val="en-US" w:eastAsia="ru-RU"/>
        </w:rPr>
        <w:t>;</w:t>
      </w:r>
    </w:p>
    <w:p w14:paraId="6B5AB0AE" w14:textId="483C51A0" w:rsidR="00CD28F2" w:rsidRPr="00D56D5C" w:rsidRDefault="007627CE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szCs w:val="22"/>
          <w:lang w:val="en-US"/>
        </w:rPr>
        <w:t>decision</w:t>
      </w:r>
      <w:r w:rsidRPr="00D56D5C">
        <w:rPr>
          <w:szCs w:val="22"/>
          <w:lang w:val="en-US"/>
        </w:rPr>
        <w:t>-</w:t>
      </w:r>
      <w:r>
        <w:rPr>
          <w:szCs w:val="22"/>
          <w:lang w:val="en-US"/>
        </w:rPr>
        <w:t>making</w:t>
      </w:r>
      <w:r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on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the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conclusion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of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loan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agreements</w:t>
      </w:r>
      <w:r w:rsidR="005D3C8B" w:rsidRPr="00D56D5C">
        <w:rPr>
          <w:szCs w:val="22"/>
          <w:lang w:val="en-US"/>
        </w:rPr>
        <w:t xml:space="preserve">, </w:t>
      </w:r>
      <w:r w:rsidR="005D3C8B">
        <w:rPr>
          <w:szCs w:val="22"/>
          <w:lang w:val="en-US"/>
        </w:rPr>
        <w:t>credit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contracts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and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other</w:t>
      </w:r>
      <w:r w:rsidR="0060435C">
        <w:rPr>
          <w:szCs w:val="22"/>
          <w:lang w:val="en-US"/>
        </w:rPr>
        <w:t xml:space="preserve"> arrangements </w:t>
      </w:r>
      <w:r w:rsidR="005D3C8B">
        <w:rPr>
          <w:szCs w:val="22"/>
          <w:lang w:val="en-US"/>
        </w:rPr>
        <w:t>to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receive</w:t>
      </w:r>
      <w:r w:rsidR="005D3C8B" w:rsidRPr="00D56D5C">
        <w:rPr>
          <w:szCs w:val="22"/>
          <w:lang w:val="en-US"/>
        </w:rPr>
        <w:t xml:space="preserve"> (</w:t>
      </w:r>
      <w:r w:rsidR="005D3C8B">
        <w:rPr>
          <w:szCs w:val="22"/>
          <w:lang w:val="en-US"/>
        </w:rPr>
        <w:t>provide</w:t>
      </w:r>
      <w:r w:rsidR="005D3C8B" w:rsidRPr="00D56D5C">
        <w:rPr>
          <w:szCs w:val="22"/>
          <w:lang w:val="en-US"/>
        </w:rPr>
        <w:t xml:space="preserve">) </w:t>
      </w:r>
      <w:r w:rsidR="005D3C8B">
        <w:rPr>
          <w:szCs w:val="22"/>
          <w:lang w:val="en-US"/>
        </w:rPr>
        <w:t>f</w:t>
      </w:r>
      <w:r w:rsidR="00D56D5C">
        <w:rPr>
          <w:szCs w:val="22"/>
          <w:lang w:val="en-US"/>
        </w:rPr>
        <w:t>inanc</w:t>
      </w:r>
      <w:r w:rsidR="0060435C">
        <w:rPr>
          <w:szCs w:val="22"/>
          <w:lang w:val="en-US"/>
        </w:rPr>
        <w:t>ing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in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any</w:t>
      </w:r>
      <w:r w:rsidR="005D3C8B" w:rsidRPr="00D56D5C">
        <w:rPr>
          <w:szCs w:val="22"/>
          <w:lang w:val="en-US"/>
        </w:rPr>
        <w:t xml:space="preserve"> </w:t>
      </w:r>
      <w:r w:rsidR="005D3C8B">
        <w:rPr>
          <w:szCs w:val="22"/>
          <w:lang w:val="en-US"/>
        </w:rPr>
        <w:t>amount</w:t>
      </w:r>
      <w:r w:rsidR="005D3C8B" w:rsidRPr="00D56D5C">
        <w:rPr>
          <w:szCs w:val="22"/>
          <w:lang w:val="en-US"/>
        </w:rPr>
        <w:t>;</w:t>
      </w:r>
    </w:p>
    <w:p w14:paraId="03C3B5E2" w14:textId="1AECCA3F" w:rsidR="00526D8B" w:rsidRPr="00D56D5C" w:rsidRDefault="00D56D5C" w:rsidP="009D1FC2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decision</w:t>
      </w:r>
      <w:r w:rsidRPr="00D56D5C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making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D56D5C">
        <w:rPr>
          <w:rFonts w:cstheme="minorHAnsi"/>
          <w:lang w:val="en-US" w:eastAsia="ru-RU"/>
        </w:rPr>
        <w:t>’</w:t>
      </w:r>
      <w:r>
        <w:rPr>
          <w:rFonts w:cstheme="minorHAnsi"/>
          <w:lang w:val="en-US" w:eastAsia="ru-RU"/>
        </w:rPr>
        <w:t>s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conclusion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agreements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secure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obligations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D56D5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and/or third parties (including pledge, surety, independent guarantee, earnest payment, security deposit, etc.);</w:t>
      </w:r>
    </w:p>
    <w:p w14:paraId="104F7941" w14:textId="7EC3CE1D" w:rsidR="00C81C06" w:rsidRPr="00C44260" w:rsidRDefault="00C44260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ascii="Arial" w:hAnsi="Arial" w:cs="Arial"/>
          <w:lang w:val="en-US"/>
        </w:rPr>
        <w:t>decision</w:t>
      </w:r>
      <w:r w:rsidRPr="00C44260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making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consummation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transactions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or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several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related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transactions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amount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exceeding</w:t>
      </w:r>
      <w:r w:rsidRPr="00C44260">
        <w:rPr>
          <w:rFonts w:ascii="Arial" w:hAnsi="Arial" w:cs="Arial"/>
          <w:lang w:val="en-US"/>
        </w:rPr>
        <w:t xml:space="preserve"> 100,000 </w:t>
      </w:r>
      <w:r>
        <w:rPr>
          <w:rFonts w:ascii="Arial" w:hAnsi="Arial" w:cs="Arial"/>
          <w:lang w:val="en-US"/>
        </w:rPr>
        <w:t>EUR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or</w:t>
      </w:r>
      <w:r w:rsidRPr="00C442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 corresponding equivalent in any other currency according to the official exchange rate </w:t>
      </w:r>
      <w:r w:rsidR="00C40CD9">
        <w:rPr>
          <w:rFonts w:ascii="Arial" w:hAnsi="Arial" w:cs="Arial"/>
          <w:lang w:val="en-US"/>
        </w:rPr>
        <w:t>set</w:t>
      </w:r>
      <w:r>
        <w:rPr>
          <w:rFonts w:ascii="Arial" w:hAnsi="Arial" w:cs="Arial"/>
          <w:lang w:val="en-US"/>
        </w:rPr>
        <w:t xml:space="preserve"> by the Bank of Russia on the date of consummation of a corresponding transaction;</w:t>
      </w:r>
    </w:p>
    <w:p w14:paraId="7BE42550" w14:textId="073B9C40" w:rsidR="00CD28F2" w:rsidRPr="002F7F18" w:rsidRDefault="002F7F18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lang w:val="en-US"/>
        </w:rPr>
        <w:t>decision</w:t>
      </w:r>
      <w:r w:rsidRPr="002F7F18">
        <w:rPr>
          <w:lang w:val="en-US"/>
        </w:rPr>
        <w:t>-</w:t>
      </w:r>
      <w:r>
        <w:rPr>
          <w:lang w:val="en-US"/>
        </w:rPr>
        <w:t>making</w:t>
      </w:r>
      <w:r w:rsidRPr="002F7F18">
        <w:rPr>
          <w:lang w:val="en-US"/>
        </w:rPr>
        <w:t xml:space="preserve"> </w:t>
      </w:r>
      <w:r>
        <w:rPr>
          <w:lang w:val="en-US"/>
        </w:rPr>
        <w:t>on</w:t>
      </w:r>
      <w:r w:rsidRPr="002F7F18">
        <w:rPr>
          <w:lang w:val="en-US"/>
        </w:rPr>
        <w:t xml:space="preserve"> </w:t>
      </w:r>
      <w:r>
        <w:rPr>
          <w:lang w:val="en-US"/>
        </w:rPr>
        <w:t>the</w:t>
      </w:r>
      <w:r w:rsidRPr="002F7F18">
        <w:rPr>
          <w:lang w:val="en-US"/>
        </w:rPr>
        <w:t xml:space="preserve"> </w:t>
      </w:r>
      <w:r>
        <w:rPr>
          <w:lang w:val="en-US"/>
        </w:rPr>
        <w:t>consummation</w:t>
      </w:r>
      <w:r w:rsidRPr="002F7F18">
        <w:rPr>
          <w:lang w:val="en-US"/>
        </w:rPr>
        <w:t xml:space="preserve"> </w:t>
      </w:r>
      <w:r>
        <w:rPr>
          <w:lang w:val="en-US"/>
        </w:rPr>
        <w:t>of</w:t>
      </w:r>
      <w:r w:rsidRPr="002F7F18">
        <w:rPr>
          <w:lang w:val="en-US"/>
        </w:rPr>
        <w:t xml:space="preserve"> </w:t>
      </w:r>
      <w:r>
        <w:rPr>
          <w:lang w:val="en-US"/>
        </w:rPr>
        <w:t>transactions</w:t>
      </w:r>
      <w:r w:rsidRPr="002F7F18">
        <w:rPr>
          <w:lang w:val="en-US"/>
        </w:rPr>
        <w:t xml:space="preserve"> </w:t>
      </w:r>
      <w:r>
        <w:rPr>
          <w:lang w:val="en-US"/>
        </w:rPr>
        <w:t>associated</w:t>
      </w:r>
      <w:r w:rsidRPr="002F7F18">
        <w:rPr>
          <w:lang w:val="en-US"/>
        </w:rPr>
        <w:t xml:space="preserve"> </w:t>
      </w:r>
      <w:r>
        <w:rPr>
          <w:lang w:val="en-US"/>
        </w:rPr>
        <w:t>with</w:t>
      </w:r>
      <w:r w:rsidRPr="002F7F18">
        <w:rPr>
          <w:lang w:val="en-US"/>
        </w:rPr>
        <w:t xml:space="preserve"> </w:t>
      </w:r>
      <w:r>
        <w:rPr>
          <w:lang w:val="en-US"/>
        </w:rPr>
        <w:t>the</w:t>
      </w:r>
      <w:r w:rsidRPr="002F7F18">
        <w:rPr>
          <w:lang w:val="en-US"/>
        </w:rPr>
        <w:t xml:space="preserve"> </w:t>
      </w:r>
      <w:r>
        <w:rPr>
          <w:lang w:val="en-US"/>
        </w:rPr>
        <w:t>divestment</w:t>
      </w:r>
      <w:r w:rsidRPr="002F7F18">
        <w:rPr>
          <w:lang w:val="en-US"/>
        </w:rPr>
        <w:t xml:space="preserve">, </w:t>
      </w:r>
      <w:r>
        <w:rPr>
          <w:lang w:val="en-US"/>
        </w:rPr>
        <w:t>purchase</w:t>
      </w:r>
      <w:r w:rsidRPr="002F7F18">
        <w:rPr>
          <w:lang w:val="en-US"/>
        </w:rPr>
        <w:t xml:space="preserve"> </w:t>
      </w:r>
      <w:r>
        <w:rPr>
          <w:lang w:val="en-US"/>
        </w:rPr>
        <w:t>or</w:t>
      </w:r>
      <w:r w:rsidRPr="002F7F18">
        <w:rPr>
          <w:lang w:val="en-US"/>
        </w:rPr>
        <w:t xml:space="preserve"> </w:t>
      </w:r>
      <w:r>
        <w:rPr>
          <w:lang w:val="en-US"/>
        </w:rPr>
        <w:t>encumbrance</w:t>
      </w:r>
      <w:r w:rsidRPr="002F7F18">
        <w:rPr>
          <w:lang w:val="en-US"/>
        </w:rPr>
        <w:t xml:space="preserve"> (</w:t>
      </w:r>
      <w:r>
        <w:rPr>
          <w:lang w:val="en-US"/>
        </w:rPr>
        <w:t>including</w:t>
      </w:r>
      <w:r w:rsidRPr="002F7F18">
        <w:rPr>
          <w:lang w:val="en-US"/>
        </w:rPr>
        <w:t xml:space="preserve"> </w:t>
      </w:r>
      <w:r>
        <w:rPr>
          <w:lang w:val="en-US"/>
        </w:rPr>
        <w:t>leasing</w:t>
      </w:r>
      <w:r w:rsidRPr="002F7F18">
        <w:rPr>
          <w:lang w:val="en-US"/>
        </w:rPr>
        <w:t xml:space="preserve">, </w:t>
      </w:r>
      <w:r>
        <w:rPr>
          <w:lang w:val="en-US"/>
        </w:rPr>
        <w:t>mortgage</w:t>
      </w:r>
      <w:r w:rsidRPr="002F7F18">
        <w:rPr>
          <w:lang w:val="en-US"/>
        </w:rPr>
        <w:t xml:space="preserve">) </w:t>
      </w:r>
      <w:r>
        <w:rPr>
          <w:lang w:val="en-US"/>
        </w:rPr>
        <w:t>of land plots, buildings and structures as well as other immovables regardless of the amount of such transactions;</w:t>
      </w:r>
    </w:p>
    <w:p w14:paraId="746CFD70" w14:textId="674E083F" w:rsidR="00CD28F2" w:rsidRPr="002F7F18" w:rsidRDefault="002F7F18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ascii="Arial" w:hAnsi="Arial" w:cs="Arial"/>
          <w:lang w:val="en-US"/>
        </w:rPr>
        <w:t>approving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any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transactions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made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Executive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Director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2F7F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Association</w:t>
      </w:r>
      <w:r w:rsidR="004102C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which are not covered by the budget, financial and/or business plan of the Association;</w:t>
      </w:r>
    </w:p>
    <w:p w14:paraId="02397968" w14:textId="048E8256" w:rsidR="00C81C06" w:rsidRPr="004102CF" w:rsidRDefault="004102CF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ascii="Arial" w:hAnsi="Arial" w:cs="Arial"/>
          <w:lang w:val="en-US"/>
        </w:rPr>
        <w:t>prior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approval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any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transactions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affiliates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any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following</w:t>
      </w:r>
      <w:r w:rsidRPr="004102C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persons</w:t>
      </w:r>
      <w:r w:rsidRPr="004102CF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Executive Director of the Association, Association member and/or </w:t>
      </w:r>
      <w:r w:rsidR="0075320A">
        <w:rPr>
          <w:rFonts w:ascii="Arial" w:hAnsi="Arial" w:cs="Arial"/>
          <w:lang w:val="en-US"/>
        </w:rPr>
        <w:t xml:space="preserve">Board </w:t>
      </w:r>
      <w:r>
        <w:rPr>
          <w:rFonts w:ascii="Arial" w:hAnsi="Arial" w:cs="Arial"/>
          <w:lang w:val="en-US"/>
        </w:rPr>
        <w:t>member;</w:t>
      </w:r>
    </w:p>
    <w:p w14:paraId="7142B985" w14:textId="49A0E00B" w:rsidR="001053F2" w:rsidRPr="00A00F1F" w:rsidRDefault="004102CF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ascii="Arial" w:hAnsi="Arial" w:cs="Arial"/>
          <w:lang w:val="en-US"/>
        </w:rPr>
        <w:t>approving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Executive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Director</w:t>
      </w:r>
      <w:r w:rsidRPr="00A00F1F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grant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powers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attorney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third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parties</w:t>
      </w:r>
      <w:r w:rsidRPr="00A00F1F">
        <w:rPr>
          <w:rFonts w:ascii="Arial" w:hAnsi="Arial" w:cs="Arial"/>
          <w:lang w:val="en-US"/>
        </w:rPr>
        <w:t xml:space="preserve"> </w:t>
      </w:r>
      <w:r w:rsidR="00A00F1F">
        <w:rPr>
          <w:rFonts w:ascii="Arial" w:hAnsi="Arial" w:cs="Arial"/>
          <w:lang w:val="en-US"/>
        </w:rPr>
        <w:t>to</w:t>
      </w:r>
      <w:r w:rsidR="00A00F1F" w:rsidRPr="00A00F1F">
        <w:rPr>
          <w:rFonts w:ascii="Arial" w:hAnsi="Arial" w:cs="Arial"/>
          <w:lang w:val="en-US"/>
        </w:rPr>
        <w:t xml:space="preserve"> </w:t>
      </w:r>
      <w:r w:rsidR="00A00F1F">
        <w:rPr>
          <w:rFonts w:ascii="Arial" w:hAnsi="Arial" w:cs="Arial"/>
          <w:lang w:val="en-US"/>
        </w:rPr>
        <w:t>make</w:t>
      </w:r>
      <w:r w:rsidR="00A00F1F" w:rsidRPr="00A00F1F">
        <w:rPr>
          <w:rFonts w:ascii="Arial" w:hAnsi="Arial" w:cs="Arial"/>
          <w:lang w:val="en-US"/>
        </w:rPr>
        <w:t xml:space="preserve"> </w:t>
      </w:r>
      <w:r w:rsidR="00A00F1F">
        <w:rPr>
          <w:rFonts w:ascii="Arial" w:hAnsi="Arial" w:cs="Arial"/>
          <w:lang w:val="en-US"/>
        </w:rPr>
        <w:t>transactions,</w:t>
      </w:r>
      <w:r w:rsidR="00A00F1F" w:rsidRPr="00A00F1F">
        <w:rPr>
          <w:rFonts w:ascii="Arial" w:hAnsi="Arial" w:cs="Arial"/>
          <w:lang w:val="en-US"/>
        </w:rPr>
        <w:t xml:space="preserve"> </w:t>
      </w:r>
      <w:r w:rsidR="00A00F1F">
        <w:rPr>
          <w:rFonts w:ascii="Arial" w:hAnsi="Arial" w:cs="Arial"/>
          <w:lang w:val="en-US"/>
        </w:rPr>
        <w:t>which</w:t>
      </w:r>
      <w:r w:rsidR="00A00F1F" w:rsidRPr="00A00F1F">
        <w:rPr>
          <w:rFonts w:ascii="Arial" w:hAnsi="Arial" w:cs="Arial"/>
          <w:lang w:val="en-US"/>
        </w:rPr>
        <w:t xml:space="preserve"> </w:t>
      </w:r>
      <w:r w:rsidR="00A00F1F">
        <w:rPr>
          <w:rFonts w:ascii="Arial" w:hAnsi="Arial" w:cs="Arial"/>
          <w:lang w:val="en-US"/>
        </w:rPr>
        <w:t xml:space="preserve">require the prior approval of the Board of Directors in accordance with this Charter; </w:t>
      </w:r>
    </w:p>
    <w:p w14:paraId="6FAEC099" w14:textId="6F9917E3" w:rsidR="00C81C06" w:rsidRPr="000B11B4" w:rsidRDefault="00A00F1F" w:rsidP="003C5776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ascii="Arial" w:hAnsi="Arial" w:cs="Arial"/>
          <w:lang w:val="en-US"/>
        </w:rPr>
        <w:t>accepting</w:t>
      </w:r>
      <w:r w:rsidRPr="00A00F1F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approving</w:t>
      </w:r>
      <w:r w:rsidRPr="00A00F1F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the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documents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that govern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A00F1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internal activities</w:t>
      </w:r>
      <w:r w:rsidR="0075320A">
        <w:rPr>
          <w:rFonts w:ascii="Arial" w:hAnsi="Arial" w:cs="Arial"/>
          <w:lang w:val="en-US"/>
        </w:rPr>
        <w:t xml:space="preserve"> of the Association</w:t>
      </w:r>
      <w:r>
        <w:rPr>
          <w:rFonts w:ascii="Arial" w:hAnsi="Arial" w:cs="Arial"/>
          <w:lang w:val="en-US"/>
        </w:rPr>
        <w:t xml:space="preserve">, excluding the documents which require the approval of the </w:t>
      </w:r>
      <w:r w:rsidR="0075320A">
        <w:rPr>
          <w:rFonts w:ascii="Arial" w:hAnsi="Arial" w:cs="Arial"/>
          <w:lang w:val="en-US"/>
        </w:rPr>
        <w:t>General Meeting</w:t>
      </w:r>
      <w:r>
        <w:rPr>
          <w:rFonts w:ascii="Arial" w:hAnsi="Arial" w:cs="Arial"/>
          <w:lang w:val="en-US"/>
        </w:rPr>
        <w:t xml:space="preserve"> in accordance with this Charter and applicable laws of the Russian Federation;</w:t>
      </w:r>
    </w:p>
    <w:p w14:paraId="4E013478" w14:textId="731B1852" w:rsidR="00573787" w:rsidRPr="00A00F1F" w:rsidRDefault="00A00F1F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other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matters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attributed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this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 of Directors.</w:t>
      </w:r>
    </w:p>
    <w:p w14:paraId="1F46AF2B" w14:textId="23FCEBBA" w:rsidR="00573787" w:rsidRPr="00A00F1F" w:rsidRDefault="00A00F1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The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Directors</w:t>
      </w:r>
      <w:r w:rsidRPr="00A00F1F">
        <w:rPr>
          <w:rFonts w:cstheme="minorHAnsi"/>
          <w:lang w:val="en-US" w:eastAsia="ru-RU"/>
        </w:rPr>
        <w:t xml:space="preserve"> </w:t>
      </w:r>
      <w:r w:rsidR="0075320A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ha</w:t>
      </w:r>
      <w:r w:rsidR="0075320A">
        <w:rPr>
          <w:rFonts w:cstheme="minorHAnsi"/>
          <w:lang w:val="en-US" w:eastAsia="ru-RU"/>
        </w:rPr>
        <w:t>ve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capacity</w:t>
      </w:r>
      <w:r w:rsidRPr="00A00F1F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quorum</w:t>
      </w:r>
      <w:r w:rsidRPr="00A00F1F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if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is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attended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 more than a half of all Board members.</w:t>
      </w:r>
    </w:p>
    <w:p w14:paraId="20C2AE1C" w14:textId="41092EF3" w:rsidR="00767D62" w:rsidRPr="00A00F1F" w:rsidRDefault="00A00F1F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The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specified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sections</w:t>
      </w:r>
      <w:r w:rsidRPr="00AD0062">
        <w:rPr>
          <w:rFonts w:cstheme="minorHAnsi"/>
          <w:lang w:val="en-US" w:eastAsia="ru-RU"/>
        </w:rPr>
        <w:t xml:space="preserve"> 1</w:t>
      </w:r>
      <w:r>
        <w:rPr>
          <w:rFonts w:cstheme="minorHAnsi"/>
          <w:lang w:val="en-US" w:eastAsia="ru-RU"/>
        </w:rPr>
        <w:t>2</w:t>
      </w:r>
      <w:r w:rsidRPr="00AD0062">
        <w:rPr>
          <w:rFonts w:cstheme="minorHAnsi"/>
          <w:lang w:val="en-US" w:eastAsia="ru-RU"/>
        </w:rPr>
        <w:t>.</w:t>
      </w:r>
      <w:r>
        <w:rPr>
          <w:rFonts w:cstheme="minorHAnsi"/>
          <w:lang w:val="en-US" w:eastAsia="ru-RU"/>
        </w:rPr>
        <w:t>4</w:t>
      </w:r>
      <w:r w:rsidRPr="00AD0062">
        <w:rPr>
          <w:rFonts w:cstheme="minorHAnsi"/>
          <w:lang w:val="en-US" w:eastAsia="ru-RU"/>
        </w:rPr>
        <w:t>.1 – 1</w:t>
      </w:r>
      <w:r>
        <w:rPr>
          <w:rFonts w:cstheme="minorHAnsi"/>
          <w:lang w:val="en-US" w:eastAsia="ru-RU"/>
        </w:rPr>
        <w:t>2</w:t>
      </w:r>
      <w:r w:rsidRPr="00AD0062">
        <w:rPr>
          <w:rFonts w:cstheme="minorHAnsi"/>
          <w:lang w:val="en-US" w:eastAsia="ru-RU"/>
        </w:rPr>
        <w:t>.</w:t>
      </w:r>
      <w:r>
        <w:rPr>
          <w:rFonts w:cstheme="minorHAnsi"/>
          <w:lang w:val="en-US" w:eastAsia="ru-RU"/>
        </w:rPr>
        <w:t>4</w:t>
      </w:r>
      <w:r w:rsidRPr="00AD0062">
        <w:rPr>
          <w:rFonts w:cstheme="minorHAnsi"/>
          <w:lang w:val="en-US" w:eastAsia="ru-RU"/>
        </w:rPr>
        <w:t>.1</w:t>
      </w:r>
      <w:r>
        <w:rPr>
          <w:rFonts w:cstheme="minorHAnsi"/>
          <w:lang w:val="en-US" w:eastAsia="ru-RU"/>
        </w:rPr>
        <w:t>7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this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AD0062">
        <w:rPr>
          <w:rFonts w:cstheme="minorHAnsi"/>
          <w:lang w:val="en-US" w:eastAsia="ru-RU"/>
        </w:rPr>
        <w:t xml:space="preserve"> </w:t>
      </w:r>
      <w:r w:rsidR="0075320A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fall within the exclusive competence of the Board of Directors. The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matters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coming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under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AD006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competence of the Board of Directors </w:t>
      </w:r>
      <w:r w:rsidR="00086BE2">
        <w:rPr>
          <w:rFonts w:cstheme="minorHAnsi"/>
          <w:lang w:val="en-US" w:eastAsia="ru-RU"/>
        </w:rPr>
        <w:t>shall be</w:t>
      </w:r>
      <w:r>
        <w:rPr>
          <w:rFonts w:cstheme="minorHAnsi"/>
          <w:lang w:val="en-US" w:eastAsia="ru-RU"/>
        </w:rPr>
        <w:t xml:space="preserve"> taken as follows</w:t>
      </w:r>
      <w:r w:rsidR="00767D62" w:rsidRPr="00A00F1F">
        <w:rPr>
          <w:rFonts w:cstheme="minorHAnsi"/>
          <w:lang w:val="en-US"/>
        </w:rPr>
        <w:t>:</w:t>
      </w:r>
    </w:p>
    <w:p w14:paraId="75BADAB6" w14:textId="72763E0A" w:rsidR="00573787" w:rsidRPr="00A00F1F" w:rsidRDefault="00A00F1F" w:rsidP="003C5776">
      <w:pPr>
        <w:pStyle w:val="Level3Number"/>
        <w:spacing w:before="260" w:after="60" w:line="260" w:lineRule="atLeast"/>
        <w:ind w:left="1560" w:hanging="851"/>
        <w:rPr>
          <w:lang w:val="en-US"/>
        </w:rPr>
      </w:pPr>
      <w:r w:rsidRPr="00A00F1F">
        <w:rPr>
          <w:lang w:val="en-US"/>
        </w:rPr>
        <w:t xml:space="preserve">decisions on the matters listed in sections 12.4.1 – 12.4.16 of this Charter </w:t>
      </w:r>
      <w:r w:rsidR="00086BE2">
        <w:rPr>
          <w:lang w:val="en-US"/>
        </w:rPr>
        <w:t>shall be</w:t>
      </w:r>
      <w:r w:rsidRPr="00A00F1F">
        <w:rPr>
          <w:lang w:val="en-US"/>
        </w:rPr>
        <w:t xml:space="preserve"> taken </w:t>
      </w:r>
      <w:r>
        <w:rPr>
          <w:rFonts w:cstheme="minorHAnsi"/>
          <w:lang w:val="en-US" w:eastAsia="ru-RU"/>
        </w:rPr>
        <w:t>by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less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than</w:t>
      </w:r>
      <w:r w:rsidRPr="00A00F1F">
        <w:rPr>
          <w:rFonts w:cstheme="minorHAnsi"/>
          <w:lang w:val="en-US" w:eastAsia="ru-RU"/>
        </w:rPr>
        <w:t xml:space="preserve"> 75% </w:t>
      </w:r>
      <w:r>
        <w:rPr>
          <w:rFonts w:cstheme="minorHAnsi"/>
          <w:lang w:val="en-US" w:eastAsia="ru-RU"/>
        </w:rPr>
        <w:t>of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votes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present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corresponding</w:t>
      </w:r>
      <w:r w:rsidRPr="00A00F1F">
        <w:rPr>
          <w:rFonts w:cstheme="minorHAnsi"/>
          <w:lang w:val="en-US" w:eastAsia="ru-RU"/>
        </w:rPr>
        <w:t xml:space="preserve"> </w:t>
      </w:r>
      <w:r w:rsidR="0075320A">
        <w:rPr>
          <w:rFonts w:cstheme="minorHAnsi"/>
          <w:lang w:val="en-US" w:eastAsia="ru-RU"/>
        </w:rPr>
        <w:t xml:space="preserve">Board </w:t>
      </w:r>
      <w:r>
        <w:rPr>
          <w:rFonts w:cstheme="minorHAnsi"/>
          <w:lang w:val="en-US" w:eastAsia="ru-RU"/>
        </w:rPr>
        <w:t>meeting</w:t>
      </w:r>
      <w:r w:rsidRPr="00A00F1F">
        <w:rPr>
          <w:rFonts w:cstheme="minorHAnsi"/>
          <w:lang w:val="en-US" w:eastAsia="ru-RU"/>
        </w:rPr>
        <w:t xml:space="preserve">, </w:t>
      </w:r>
      <w:r w:rsidR="00086BE2">
        <w:rPr>
          <w:rFonts w:cstheme="minorHAnsi"/>
          <w:lang w:val="en-US" w:eastAsia="ru-RU"/>
        </w:rPr>
        <w:t>however, when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decid</w:t>
      </w:r>
      <w:r w:rsidR="00086BE2">
        <w:rPr>
          <w:rFonts w:cstheme="minorHAnsi"/>
          <w:lang w:val="en-US" w:eastAsia="ru-RU"/>
        </w:rPr>
        <w:t>ing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matter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specified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section</w:t>
      </w:r>
      <w:r w:rsidRPr="00A00F1F">
        <w:rPr>
          <w:rFonts w:cstheme="minorHAnsi"/>
          <w:lang w:val="en-US" w:eastAsia="ru-RU"/>
        </w:rPr>
        <w:t xml:space="preserve"> 12.4.14 </w:t>
      </w:r>
      <w:r>
        <w:rPr>
          <w:rFonts w:cstheme="minorHAnsi"/>
          <w:lang w:val="en-US" w:eastAsia="ru-RU"/>
        </w:rPr>
        <w:t>of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this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vote</w:t>
      </w:r>
      <w:r w:rsidRPr="00A00F1F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 the</w:t>
      </w:r>
      <w:r w:rsidR="0075320A">
        <w:rPr>
          <w:rFonts w:cstheme="minorHAnsi"/>
          <w:lang w:val="en-US" w:eastAsia="ru-RU"/>
        </w:rPr>
        <w:t xml:space="preserve"> Board</w:t>
      </w:r>
      <w:r>
        <w:rPr>
          <w:rFonts w:cstheme="minorHAnsi"/>
          <w:lang w:val="en-US" w:eastAsia="ru-RU"/>
        </w:rPr>
        <w:t xml:space="preserve"> member, whose affiliate enters into a transaction, shall not be counted during the calculation of voting results;</w:t>
      </w:r>
    </w:p>
    <w:p w14:paraId="38D3B742" w14:textId="3D370490" w:rsidR="00406527" w:rsidRPr="000B11B4" w:rsidRDefault="00086BE2" w:rsidP="003C5776">
      <w:pPr>
        <w:pStyle w:val="Level3Number"/>
        <w:spacing w:before="260" w:after="60" w:line="260" w:lineRule="atLeast"/>
        <w:ind w:left="1560" w:hanging="851"/>
        <w:rPr>
          <w:lang w:val="en-US"/>
        </w:rPr>
      </w:pPr>
      <w:r>
        <w:rPr>
          <w:lang w:val="en-US"/>
        </w:rPr>
        <w:t>decisions</w:t>
      </w:r>
      <w:r w:rsidRPr="00086BE2">
        <w:rPr>
          <w:lang w:val="en-US"/>
        </w:rPr>
        <w:t xml:space="preserve"> </w:t>
      </w:r>
      <w:r>
        <w:rPr>
          <w:lang w:val="en-US"/>
        </w:rPr>
        <w:t>on</w:t>
      </w:r>
      <w:r w:rsidRPr="00086BE2">
        <w:rPr>
          <w:lang w:val="en-US"/>
        </w:rPr>
        <w:t xml:space="preserve"> </w:t>
      </w:r>
      <w:r>
        <w:rPr>
          <w:lang w:val="en-US"/>
        </w:rPr>
        <w:t>other</w:t>
      </w:r>
      <w:r w:rsidRPr="00086BE2">
        <w:rPr>
          <w:lang w:val="en-US"/>
        </w:rPr>
        <w:t xml:space="preserve"> </w:t>
      </w:r>
      <w:r>
        <w:rPr>
          <w:lang w:val="en-US"/>
        </w:rPr>
        <w:t>matters</w:t>
      </w:r>
      <w:r w:rsidRPr="00086BE2">
        <w:rPr>
          <w:lang w:val="en-US"/>
        </w:rPr>
        <w:t xml:space="preserve"> </w:t>
      </w:r>
      <w:r>
        <w:rPr>
          <w:lang w:val="en-US"/>
        </w:rPr>
        <w:t>shall</w:t>
      </w:r>
      <w:r w:rsidRPr="00086BE2">
        <w:rPr>
          <w:lang w:val="en-US"/>
        </w:rPr>
        <w:t xml:space="preserve"> </w:t>
      </w:r>
      <w:r>
        <w:rPr>
          <w:lang w:val="en-US"/>
        </w:rPr>
        <w:t>be</w:t>
      </w:r>
      <w:r w:rsidRPr="00086BE2">
        <w:rPr>
          <w:lang w:val="en-US"/>
        </w:rPr>
        <w:t xml:space="preserve"> </w:t>
      </w:r>
      <w:r>
        <w:rPr>
          <w:lang w:val="en-US"/>
        </w:rPr>
        <w:t>taken</w:t>
      </w:r>
      <w:r w:rsidRPr="00086BE2">
        <w:rPr>
          <w:lang w:val="en-US"/>
        </w:rPr>
        <w:t xml:space="preserve"> </w:t>
      </w:r>
      <w:r>
        <w:rPr>
          <w:lang w:val="en-US"/>
        </w:rPr>
        <w:t>by</w:t>
      </w:r>
      <w:r w:rsidRPr="00086BE2">
        <w:rPr>
          <w:lang w:val="en-US"/>
        </w:rPr>
        <w:t xml:space="preserve"> </w:t>
      </w:r>
      <w:r>
        <w:rPr>
          <w:lang w:val="en-US"/>
        </w:rPr>
        <w:t>a</w:t>
      </w:r>
      <w:r w:rsidRPr="00086BE2">
        <w:rPr>
          <w:lang w:val="en-US"/>
        </w:rPr>
        <w:t xml:space="preserve"> </w:t>
      </w:r>
      <w:r>
        <w:rPr>
          <w:lang w:val="en-US"/>
        </w:rPr>
        <w:t>simple</w:t>
      </w:r>
      <w:r w:rsidRPr="00086BE2">
        <w:rPr>
          <w:lang w:val="en-US"/>
        </w:rPr>
        <w:t xml:space="preserve"> </w:t>
      </w:r>
      <w:r>
        <w:rPr>
          <w:lang w:val="en-US"/>
        </w:rPr>
        <w:t>majority</w:t>
      </w:r>
      <w:r w:rsidRPr="00086BE2">
        <w:rPr>
          <w:lang w:val="en-US"/>
        </w:rPr>
        <w:t xml:space="preserve"> </w:t>
      </w:r>
      <w:r>
        <w:rPr>
          <w:lang w:val="en-US"/>
        </w:rPr>
        <w:t>vote</w:t>
      </w:r>
      <w:r w:rsidRPr="00086BE2">
        <w:rPr>
          <w:lang w:val="en-US"/>
        </w:rPr>
        <w:t xml:space="preserve"> </w:t>
      </w:r>
      <w:r>
        <w:rPr>
          <w:lang w:val="en-US"/>
        </w:rPr>
        <w:t>of</w:t>
      </w:r>
      <w:r w:rsidRPr="00086BE2">
        <w:rPr>
          <w:lang w:val="en-US"/>
        </w:rPr>
        <w:t xml:space="preserve"> </w:t>
      </w:r>
      <w:r>
        <w:rPr>
          <w:lang w:val="en-US"/>
        </w:rPr>
        <w:t>Board</w:t>
      </w:r>
      <w:r w:rsidRPr="00086BE2">
        <w:rPr>
          <w:lang w:val="en-US"/>
        </w:rPr>
        <w:t xml:space="preserve"> </w:t>
      </w:r>
      <w:r>
        <w:rPr>
          <w:lang w:val="en-US"/>
        </w:rPr>
        <w:t>members</w:t>
      </w:r>
      <w:r w:rsidRPr="00086BE2">
        <w:rPr>
          <w:lang w:val="en-US"/>
        </w:rPr>
        <w:t xml:space="preserve"> </w:t>
      </w:r>
      <w:r>
        <w:rPr>
          <w:lang w:val="en-US"/>
        </w:rPr>
        <w:t>present</w:t>
      </w:r>
      <w:r w:rsidRPr="00086BE2">
        <w:rPr>
          <w:lang w:val="en-US"/>
        </w:rPr>
        <w:t xml:space="preserve"> </w:t>
      </w:r>
      <w:r>
        <w:rPr>
          <w:lang w:val="en-US"/>
        </w:rPr>
        <w:t>at</w:t>
      </w:r>
      <w:r w:rsidRPr="00086BE2">
        <w:rPr>
          <w:lang w:val="en-US"/>
        </w:rPr>
        <w:t xml:space="preserve"> </w:t>
      </w:r>
      <w:r>
        <w:rPr>
          <w:lang w:val="en-US"/>
        </w:rPr>
        <w:t>a</w:t>
      </w:r>
      <w:r w:rsidRPr="00086BE2">
        <w:rPr>
          <w:lang w:val="en-US"/>
        </w:rPr>
        <w:t xml:space="preserve"> </w:t>
      </w:r>
      <w:r>
        <w:rPr>
          <w:lang w:val="en-US"/>
        </w:rPr>
        <w:t>corresponding</w:t>
      </w:r>
      <w:r w:rsidRPr="00086BE2">
        <w:rPr>
          <w:lang w:val="en-US"/>
        </w:rPr>
        <w:t xml:space="preserve"> </w:t>
      </w:r>
      <w:r>
        <w:rPr>
          <w:lang w:val="en-US"/>
        </w:rPr>
        <w:t>Board</w:t>
      </w:r>
      <w:r w:rsidRPr="00086BE2">
        <w:rPr>
          <w:lang w:val="en-US"/>
        </w:rPr>
        <w:t xml:space="preserve"> </w:t>
      </w:r>
      <w:r>
        <w:rPr>
          <w:lang w:val="en-US"/>
        </w:rPr>
        <w:t>meeting</w:t>
      </w:r>
      <w:r w:rsidR="0075320A">
        <w:rPr>
          <w:lang w:val="en-US"/>
        </w:rPr>
        <w:t>,</w:t>
      </w:r>
      <w:r w:rsidRPr="00086BE2">
        <w:rPr>
          <w:lang w:val="en-US"/>
        </w:rPr>
        <w:t xml:space="preserve"> </w:t>
      </w:r>
      <w:r>
        <w:rPr>
          <w:rFonts w:cstheme="minorHAnsi"/>
          <w:lang w:val="en-US" w:eastAsia="ru-RU"/>
        </w:rPr>
        <w:t>unless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larger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number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votes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is</w:t>
      </w:r>
      <w:r w:rsidRPr="00C0153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required by this Charter and/or applicable laws of the Russian Federation to adopt the specified decision.</w:t>
      </w:r>
    </w:p>
    <w:p w14:paraId="1C656D02" w14:textId="77E8A155" w:rsidR="00573787" w:rsidRPr="00CB25D1" w:rsidRDefault="00267306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bookmarkStart w:id="31" w:name="_Ref504559756"/>
      <w:bookmarkEnd w:id="29"/>
      <w:r>
        <w:rPr>
          <w:rFonts w:cstheme="minorHAnsi"/>
          <w:lang w:val="en-US"/>
        </w:rPr>
        <w:t>The Board can be joined only by natural persons</w:t>
      </w:r>
      <w:r w:rsidRPr="00267306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Board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267306">
        <w:rPr>
          <w:rFonts w:cstheme="minorHAnsi"/>
          <w:lang w:val="en-US"/>
        </w:rPr>
        <w:t xml:space="preserve"> </w:t>
      </w:r>
      <w:r w:rsidR="0075320A">
        <w:rPr>
          <w:rFonts w:cstheme="minorHAnsi"/>
          <w:lang w:val="en-US"/>
        </w:rPr>
        <w:t>shall be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elected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General Meeting for 2 (two) years. Board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reelected</w:t>
      </w:r>
      <w:r w:rsidRPr="00267306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 xml:space="preserve">to the Board </w:t>
      </w:r>
      <w:r>
        <w:rPr>
          <w:rFonts w:cstheme="minorHAnsi"/>
          <w:lang w:val="en-US"/>
        </w:rPr>
        <w:t>an</w:t>
      </w:r>
      <w:r w:rsidR="00F26250">
        <w:rPr>
          <w:rFonts w:cstheme="minorHAnsi"/>
          <w:lang w:val="en-US"/>
        </w:rPr>
        <w:t>y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number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times</w:t>
      </w:r>
      <w:r w:rsidRPr="00267306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>including</w:t>
      </w:r>
      <w:r w:rsidRPr="002673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successive reelection</w:t>
      </w:r>
      <w:r w:rsidRPr="00267306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.</w:t>
      </w:r>
      <w:r w:rsidR="00F26250">
        <w:rPr>
          <w:rFonts w:cstheme="minorHAnsi"/>
          <w:lang w:val="en-US"/>
        </w:rPr>
        <w:t xml:space="preserve"> Each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 xml:space="preserve">candidate to the Board shall be assessed separately and </w:t>
      </w:r>
      <w:r w:rsidR="00CB25D1">
        <w:rPr>
          <w:rFonts w:cstheme="minorHAnsi"/>
          <w:lang w:val="en-US"/>
        </w:rPr>
        <w:t xml:space="preserve">shall be </w:t>
      </w:r>
      <w:r w:rsidR="00F26250">
        <w:rPr>
          <w:rFonts w:cstheme="minorHAnsi"/>
          <w:lang w:val="en-US"/>
        </w:rPr>
        <w:t>deemed elected to the Board after receiving a majority vote at the General Meeting.</w:t>
      </w:r>
    </w:p>
    <w:bookmarkEnd w:id="31"/>
    <w:p w14:paraId="7A13A6FC" w14:textId="44F90629" w:rsidR="00573787" w:rsidRPr="00A5090C" w:rsidRDefault="00A5090C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A5090C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number of Board members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established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must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always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include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less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than</w:t>
      </w:r>
      <w:r w:rsidRPr="00A5090C">
        <w:rPr>
          <w:rFonts w:cstheme="minorHAnsi"/>
          <w:lang w:val="en-US"/>
        </w:rPr>
        <w:t xml:space="preserve"> 4 (</w:t>
      </w:r>
      <w:r>
        <w:rPr>
          <w:rFonts w:cstheme="minorHAnsi"/>
          <w:lang w:val="en-US"/>
        </w:rPr>
        <w:t>four)</w:t>
      </w:r>
      <w:r w:rsidR="00A74B56">
        <w:rPr>
          <w:rFonts w:cstheme="minorHAnsi"/>
          <w:lang w:val="en-US"/>
        </w:rPr>
        <w:t xml:space="preserve"> members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A509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 more than:</w:t>
      </w:r>
    </w:p>
    <w:p w14:paraId="5EFA19C4" w14:textId="7FB5057A" w:rsidR="00573787" w:rsidRPr="00A5090C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 w:rsidRPr="00A5090C">
        <w:rPr>
          <w:rFonts w:cstheme="minorHAnsi"/>
          <w:lang w:val="en-US" w:eastAsia="ru-RU"/>
        </w:rPr>
        <w:t>4 (</w:t>
      </w:r>
      <w:r w:rsidR="00A5090C">
        <w:rPr>
          <w:rFonts w:cstheme="minorHAnsi"/>
          <w:lang w:val="en-US" w:eastAsia="ru-RU"/>
        </w:rPr>
        <w:t>four</w:t>
      </w:r>
      <w:r w:rsidRPr="00A5090C">
        <w:rPr>
          <w:rFonts w:cstheme="minorHAnsi"/>
          <w:lang w:val="en-US" w:eastAsia="ru-RU"/>
        </w:rPr>
        <w:t>)</w:t>
      </w:r>
      <w:r w:rsidR="00A74B56">
        <w:rPr>
          <w:rFonts w:cstheme="minorHAnsi"/>
          <w:lang w:val="en-US" w:eastAsia="ru-RU"/>
        </w:rPr>
        <w:t xml:space="preserve"> members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if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the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total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number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of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Association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members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is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less than 10 (ten);</w:t>
      </w:r>
    </w:p>
    <w:p w14:paraId="3BBB56BC" w14:textId="3014E8D0" w:rsidR="00573787" w:rsidRPr="00A5090C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 w:rsidRPr="00A5090C">
        <w:rPr>
          <w:rFonts w:cstheme="minorHAnsi"/>
          <w:lang w:val="en-US" w:eastAsia="ru-RU"/>
        </w:rPr>
        <w:t>5 (</w:t>
      </w:r>
      <w:r w:rsidR="00A5090C">
        <w:rPr>
          <w:rFonts w:cstheme="minorHAnsi"/>
          <w:lang w:val="en-US" w:eastAsia="ru-RU"/>
        </w:rPr>
        <w:t>five</w:t>
      </w:r>
      <w:r w:rsidRPr="00A5090C">
        <w:rPr>
          <w:rFonts w:cstheme="minorHAnsi"/>
          <w:lang w:val="en-US" w:eastAsia="ru-RU"/>
        </w:rPr>
        <w:t>)</w:t>
      </w:r>
      <w:r w:rsidR="00A74B56">
        <w:rPr>
          <w:rFonts w:cstheme="minorHAnsi"/>
          <w:lang w:val="en-US" w:eastAsia="ru-RU"/>
        </w:rPr>
        <w:t xml:space="preserve"> members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if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the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total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number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of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Association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members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is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no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less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than</w:t>
      </w:r>
      <w:r w:rsidR="00A5090C" w:rsidRPr="00A5090C">
        <w:rPr>
          <w:rFonts w:cstheme="minorHAnsi"/>
          <w:lang w:val="en-US" w:eastAsia="ru-RU"/>
        </w:rPr>
        <w:t xml:space="preserve"> 10 (</w:t>
      </w:r>
      <w:r w:rsidR="00A5090C">
        <w:rPr>
          <w:rFonts w:cstheme="minorHAnsi"/>
          <w:lang w:val="en-US" w:eastAsia="ru-RU"/>
        </w:rPr>
        <w:t>ten</w:t>
      </w:r>
      <w:r w:rsidR="00A5090C" w:rsidRPr="00A5090C">
        <w:rPr>
          <w:rFonts w:cstheme="minorHAnsi"/>
          <w:lang w:val="en-US" w:eastAsia="ru-RU"/>
        </w:rPr>
        <w:t xml:space="preserve">) </w:t>
      </w:r>
      <w:r w:rsidR="00A5090C">
        <w:rPr>
          <w:rFonts w:cstheme="minorHAnsi"/>
          <w:lang w:val="en-US" w:eastAsia="ru-RU"/>
        </w:rPr>
        <w:t>and no more than 20 (twenty);</w:t>
      </w:r>
    </w:p>
    <w:p w14:paraId="1CFB3EAB" w14:textId="4463FFEF" w:rsidR="00573787" w:rsidRPr="00A5090C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 w:rsidRPr="00A5090C">
        <w:rPr>
          <w:rFonts w:cstheme="minorHAnsi"/>
          <w:lang w:val="en-US" w:eastAsia="ru-RU"/>
        </w:rPr>
        <w:t>6 (</w:t>
      </w:r>
      <w:r w:rsidR="00A5090C">
        <w:rPr>
          <w:rFonts w:cstheme="minorHAnsi"/>
          <w:lang w:val="en-US" w:eastAsia="ru-RU"/>
        </w:rPr>
        <w:t>six</w:t>
      </w:r>
      <w:r w:rsidRPr="00A5090C">
        <w:rPr>
          <w:rFonts w:cstheme="minorHAnsi"/>
          <w:lang w:val="en-US" w:eastAsia="ru-RU"/>
        </w:rPr>
        <w:t>)</w:t>
      </w:r>
      <w:r w:rsidR="00A74B56">
        <w:rPr>
          <w:rFonts w:cstheme="minorHAnsi"/>
          <w:lang w:val="en-US" w:eastAsia="ru-RU"/>
        </w:rPr>
        <w:t xml:space="preserve"> members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if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the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total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number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of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Association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members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is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no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less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than</w:t>
      </w:r>
      <w:r w:rsidR="00A5090C" w:rsidRPr="00A5090C">
        <w:rPr>
          <w:rFonts w:cstheme="minorHAnsi"/>
          <w:lang w:val="en-US" w:eastAsia="ru-RU"/>
        </w:rPr>
        <w:t xml:space="preserve"> 20 (</w:t>
      </w:r>
      <w:r w:rsidR="00A5090C">
        <w:rPr>
          <w:rFonts w:cstheme="minorHAnsi"/>
          <w:lang w:val="en-US" w:eastAsia="ru-RU"/>
        </w:rPr>
        <w:t>twenty</w:t>
      </w:r>
      <w:r w:rsidR="00A5090C" w:rsidRPr="00A5090C">
        <w:rPr>
          <w:rFonts w:cstheme="minorHAnsi"/>
          <w:lang w:val="en-US" w:eastAsia="ru-RU"/>
        </w:rPr>
        <w:t>)</w:t>
      </w:r>
      <w:r w:rsidR="00A5090C">
        <w:rPr>
          <w:rFonts w:cstheme="minorHAnsi"/>
          <w:lang w:val="en-US" w:eastAsia="ru-RU"/>
        </w:rPr>
        <w:t xml:space="preserve"> and no more than 30 (thirty); </w:t>
      </w:r>
    </w:p>
    <w:p w14:paraId="6D9FEDD3" w14:textId="3212733A" w:rsidR="00573787" w:rsidRPr="00A5090C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 w:rsidRPr="00A5090C">
        <w:rPr>
          <w:rFonts w:cstheme="minorHAnsi"/>
          <w:lang w:val="en-US" w:eastAsia="ru-RU"/>
        </w:rPr>
        <w:t>7 (</w:t>
      </w:r>
      <w:r w:rsidR="00A5090C">
        <w:rPr>
          <w:rFonts w:cstheme="minorHAnsi"/>
          <w:lang w:val="en-US" w:eastAsia="ru-RU"/>
        </w:rPr>
        <w:t>seven</w:t>
      </w:r>
      <w:r w:rsidRPr="00A5090C">
        <w:rPr>
          <w:rFonts w:cstheme="minorHAnsi"/>
          <w:lang w:val="en-US" w:eastAsia="ru-RU"/>
        </w:rPr>
        <w:t>)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74B56">
        <w:rPr>
          <w:rFonts w:cstheme="minorHAnsi"/>
          <w:lang w:val="en-US" w:eastAsia="ru-RU"/>
        </w:rPr>
        <w:t xml:space="preserve">members </w:t>
      </w:r>
      <w:r w:rsidR="00A5090C">
        <w:rPr>
          <w:rFonts w:cstheme="minorHAnsi"/>
          <w:lang w:val="en-US" w:eastAsia="ru-RU"/>
        </w:rPr>
        <w:t>if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the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total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number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of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Association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members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is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no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less</w:t>
      </w:r>
      <w:r w:rsidR="00A5090C" w:rsidRPr="00A5090C">
        <w:rPr>
          <w:rFonts w:cstheme="minorHAnsi"/>
          <w:lang w:val="en-US" w:eastAsia="ru-RU"/>
        </w:rPr>
        <w:t xml:space="preserve"> </w:t>
      </w:r>
      <w:r w:rsidR="00A5090C">
        <w:rPr>
          <w:rFonts w:cstheme="minorHAnsi"/>
          <w:lang w:val="en-US" w:eastAsia="ru-RU"/>
        </w:rPr>
        <w:t>than</w:t>
      </w:r>
      <w:r w:rsidR="00A5090C" w:rsidRPr="00A5090C">
        <w:rPr>
          <w:rFonts w:cstheme="minorHAnsi"/>
          <w:lang w:val="en-US" w:eastAsia="ru-RU"/>
        </w:rPr>
        <w:t xml:space="preserve"> 30 (</w:t>
      </w:r>
      <w:r w:rsidR="00A5090C">
        <w:rPr>
          <w:rFonts w:cstheme="minorHAnsi"/>
          <w:lang w:val="en-US" w:eastAsia="ru-RU"/>
        </w:rPr>
        <w:t>thirty</w:t>
      </w:r>
      <w:r w:rsidR="00A5090C" w:rsidRPr="00A5090C">
        <w:rPr>
          <w:rFonts w:cstheme="minorHAnsi"/>
          <w:lang w:val="en-US" w:eastAsia="ru-RU"/>
        </w:rPr>
        <w:t xml:space="preserve">) </w:t>
      </w:r>
      <w:r w:rsidR="00A5090C">
        <w:rPr>
          <w:rFonts w:cstheme="minorHAnsi"/>
          <w:lang w:val="en-US" w:eastAsia="ru-RU"/>
        </w:rPr>
        <w:t>and no more than 40 (forty) and</w:t>
      </w:r>
    </w:p>
    <w:p w14:paraId="2B73B156" w14:textId="35FADBD4" w:rsidR="00573787" w:rsidRPr="00CE20A0" w:rsidRDefault="00FF43F7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/>
        </w:rPr>
      </w:pPr>
      <w:r w:rsidRPr="00A5090C">
        <w:rPr>
          <w:rFonts w:cstheme="minorHAnsi"/>
          <w:lang w:val="en-US"/>
        </w:rPr>
        <w:t>8 (</w:t>
      </w:r>
      <w:r w:rsidR="00A5090C">
        <w:rPr>
          <w:rFonts w:cstheme="minorHAnsi"/>
          <w:lang w:val="en-US"/>
        </w:rPr>
        <w:t>eight</w:t>
      </w:r>
      <w:r w:rsidRPr="00A5090C">
        <w:rPr>
          <w:rFonts w:cstheme="minorHAnsi"/>
          <w:lang w:val="en-US"/>
        </w:rPr>
        <w:t>)</w:t>
      </w:r>
      <w:r w:rsidR="00A5090C" w:rsidRPr="00A5090C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 xml:space="preserve">members </w:t>
      </w:r>
      <w:r w:rsidR="00A5090C">
        <w:rPr>
          <w:rFonts w:cstheme="minorHAnsi"/>
          <w:lang w:val="en-US"/>
        </w:rPr>
        <w:t>if</w:t>
      </w:r>
      <w:r w:rsidR="00A5090C" w:rsidRPr="00A5090C">
        <w:rPr>
          <w:rFonts w:cstheme="minorHAnsi"/>
          <w:lang w:val="en-US"/>
        </w:rPr>
        <w:t xml:space="preserve"> </w:t>
      </w:r>
      <w:r w:rsidR="00A5090C">
        <w:rPr>
          <w:rFonts w:cstheme="minorHAnsi"/>
          <w:lang w:val="en-US"/>
        </w:rPr>
        <w:t>the</w:t>
      </w:r>
      <w:r w:rsidR="00A5090C" w:rsidRPr="00A5090C">
        <w:rPr>
          <w:rFonts w:cstheme="minorHAnsi"/>
          <w:lang w:val="en-US"/>
        </w:rPr>
        <w:t xml:space="preserve"> </w:t>
      </w:r>
      <w:r w:rsidR="00A5090C">
        <w:rPr>
          <w:rFonts w:cstheme="minorHAnsi"/>
          <w:lang w:val="en-US"/>
        </w:rPr>
        <w:t>total</w:t>
      </w:r>
      <w:r w:rsidR="00A5090C" w:rsidRPr="00A5090C">
        <w:rPr>
          <w:rFonts w:cstheme="minorHAnsi"/>
          <w:lang w:val="en-US"/>
        </w:rPr>
        <w:t xml:space="preserve"> </w:t>
      </w:r>
      <w:r w:rsidR="00A5090C">
        <w:rPr>
          <w:rFonts w:cstheme="minorHAnsi"/>
          <w:lang w:val="en-US"/>
        </w:rPr>
        <w:t>number</w:t>
      </w:r>
      <w:r w:rsidR="00A5090C" w:rsidRPr="00A5090C">
        <w:rPr>
          <w:rFonts w:cstheme="minorHAnsi"/>
          <w:lang w:val="en-US"/>
        </w:rPr>
        <w:t xml:space="preserve"> </w:t>
      </w:r>
      <w:r w:rsidR="00A5090C">
        <w:rPr>
          <w:rFonts w:cstheme="minorHAnsi"/>
          <w:lang w:val="en-US"/>
        </w:rPr>
        <w:t>of</w:t>
      </w:r>
      <w:r w:rsidR="00A5090C" w:rsidRPr="00A5090C">
        <w:rPr>
          <w:rFonts w:cstheme="minorHAnsi"/>
          <w:lang w:val="en-US"/>
        </w:rPr>
        <w:t xml:space="preserve"> </w:t>
      </w:r>
      <w:r w:rsidR="00A5090C">
        <w:rPr>
          <w:rFonts w:cstheme="minorHAnsi"/>
          <w:lang w:val="en-US"/>
        </w:rPr>
        <w:t>Association</w:t>
      </w:r>
      <w:r w:rsidR="00A5090C" w:rsidRPr="00A5090C">
        <w:rPr>
          <w:rFonts w:cstheme="minorHAnsi"/>
          <w:lang w:val="en-US"/>
        </w:rPr>
        <w:t xml:space="preserve"> </w:t>
      </w:r>
      <w:r w:rsidR="00A5090C">
        <w:rPr>
          <w:rFonts w:cstheme="minorHAnsi"/>
          <w:lang w:val="en-US"/>
        </w:rPr>
        <w:t>members</w:t>
      </w:r>
      <w:r w:rsidR="00A5090C" w:rsidRPr="00A5090C">
        <w:rPr>
          <w:rFonts w:cstheme="minorHAnsi"/>
          <w:lang w:val="en-US"/>
        </w:rPr>
        <w:t xml:space="preserve"> </w:t>
      </w:r>
      <w:r w:rsidR="00A5090C">
        <w:rPr>
          <w:rFonts w:cstheme="minorHAnsi"/>
          <w:lang w:val="en-US"/>
        </w:rPr>
        <w:t>is</w:t>
      </w:r>
      <w:r w:rsidR="00A5090C" w:rsidRPr="00A5090C">
        <w:rPr>
          <w:rFonts w:cstheme="minorHAnsi"/>
          <w:lang w:val="en-US"/>
        </w:rPr>
        <w:t xml:space="preserve"> 40 (</w:t>
      </w:r>
      <w:r w:rsidR="00A5090C">
        <w:rPr>
          <w:rFonts w:cstheme="minorHAnsi"/>
          <w:lang w:val="en-US"/>
        </w:rPr>
        <w:t>forty</w:t>
      </w:r>
      <w:r w:rsidR="00A5090C" w:rsidRPr="00A5090C">
        <w:rPr>
          <w:rFonts w:cstheme="minorHAnsi"/>
          <w:lang w:val="en-US"/>
        </w:rPr>
        <w:t>)</w:t>
      </w:r>
      <w:r w:rsidR="00A5090C">
        <w:rPr>
          <w:rFonts w:cstheme="minorHAnsi"/>
          <w:lang w:val="en-US"/>
        </w:rPr>
        <w:t xml:space="preserve"> and more.</w:t>
      </w:r>
    </w:p>
    <w:p w14:paraId="58FD5463" w14:textId="5137CE08" w:rsidR="00573787" w:rsidRPr="00A74B56" w:rsidRDefault="00A5090C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CE20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authorities</w:t>
      </w:r>
      <w:r w:rsidRPr="00CE20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CE20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any</w:t>
      </w:r>
      <w:r w:rsidRPr="00CE20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CE20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CE20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CE20A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 xml:space="preserve">early </w:t>
      </w:r>
      <w:r>
        <w:rPr>
          <w:rFonts w:cstheme="minorHAnsi"/>
          <w:lang w:val="en-US"/>
        </w:rPr>
        <w:t>terminated</w:t>
      </w:r>
      <w:r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at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any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time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on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his</w:t>
      </w:r>
      <w:r w:rsidR="00CE20A0" w:rsidRPr="00CE20A0">
        <w:rPr>
          <w:rFonts w:cstheme="minorHAnsi"/>
          <w:lang w:val="en-US"/>
        </w:rPr>
        <w:t>/</w:t>
      </w:r>
      <w:r w:rsidR="00CE20A0">
        <w:rPr>
          <w:rFonts w:cstheme="minorHAnsi"/>
          <w:lang w:val="en-US"/>
        </w:rPr>
        <w:t>her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own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initiative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or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by the decision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of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>the</w:t>
      </w:r>
      <w:r w:rsidR="00CE20A0" w:rsidRPr="00CE20A0">
        <w:rPr>
          <w:rFonts w:cstheme="minorHAnsi"/>
          <w:lang w:val="en-US"/>
        </w:rPr>
        <w:t xml:space="preserve"> </w:t>
      </w:r>
      <w:r w:rsidR="00CE20A0">
        <w:rPr>
          <w:rFonts w:cstheme="minorHAnsi"/>
          <w:lang w:val="en-US"/>
        </w:rPr>
        <w:t xml:space="preserve">General Meeting and shall be considered terminated if </w:t>
      </w:r>
      <w:r w:rsidR="0075320A">
        <w:rPr>
          <w:rFonts w:cstheme="minorHAnsi"/>
          <w:lang w:val="en-US"/>
        </w:rPr>
        <w:t>the</w:t>
      </w:r>
      <w:r w:rsidR="00CE20A0">
        <w:rPr>
          <w:rFonts w:cstheme="minorHAnsi"/>
          <w:lang w:val="en-US"/>
        </w:rPr>
        <w:t xml:space="preserve"> Board member </w:t>
      </w:r>
      <w:r w:rsidR="00A74B56">
        <w:rPr>
          <w:rFonts w:cstheme="minorHAnsi"/>
          <w:lang w:val="en-US"/>
        </w:rPr>
        <w:t>is deceased</w:t>
      </w:r>
      <w:r w:rsidR="00CE20A0">
        <w:rPr>
          <w:rFonts w:cstheme="minorHAnsi"/>
          <w:lang w:val="en-US"/>
        </w:rPr>
        <w:t xml:space="preserve"> or declared to be </w:t>
      </w:r>
      <w:r w:rsidR="00A74B56">
        <w:rPr>
          <w:rFonts w:cstheme="minorHAnsi"/>
          <w:lang w:val="en-US"/>
        </w:rPr>
        <w:t>deceased</w:t>
      </w:r>
      <w:r w:rsidR="00CE20A0">
        <w:rPr>
          <w:rFonts w:cstheme="minorHAnsi"/>
          <w:lang w:val="en-US"/>
        </w:rPr>
        <w:t xml:space="preserve"> or </w:t>
      </w:r>
      <w:r w:rsidR="00A74B56">
        <w:rPr>
          <w:rFonts w:cstheme="minorHAnsi"/>
          <w:lang w:val="en-US"/>
        </w:rPr>
        <w:t>missing. If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the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number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of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Board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members</w:t>
      </w:r>
      <w:r w:rsidR="00A74B56" w:rsidRPr="00A74B56">
        <w:rPr>
          <w:rFonts w:cstheme="minorHAnsi"/>
          <w:lang w:val="en-US"/>
        </w:rPr>
        <w:t xml:space="preserve"> </w:t>
      </w:r>
      <w:r w:rsidR="00862E9F">
        <w:rPr>
          <w:rFonts w:cstheme="minorHAnsi"/>
          <w:lang w:val="en-US"/>
        </w:rPr>
        <w:t xml:space="preserve">minus the departing ones </w:t>
      </w:r>
      <w:r w:rsidR="00A74B56">
        <w:rPr>
          <w:rFonts w:cstheme="minorHAnsi"/>
          <w:lang w:val="en-US"/>
        </w:rPr>
        <w:t>becomes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less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than</w:t>
      </w:r>
      <w:r w:rsidR="00A74B56" w:rsidRPr="00A74B56">
        <w:rPr>
          <w:rFonts w:cstheme="minorHAnsi"/>
          <w:lang w:val="en-US"/>
        </w:rPr>
        <w:t xml:space="preserve"> 4 (</w:t>
      </w:r>
      <w:r w:rsidR="00A74B56">
        <w:rPr>
          <w:rFonts w:cstheme="minorHAnsi"/>
          <w:lang w:val="en-US"/>
        </w:rPr>
        <w:t>four</w:t>
      </w:r>
      <w:r w:rsidR="00A74B56" w:rsidRPr="00A74B56">
        <w:rPr>
          <w:rFonts w:cstheme="minorHAnsi"/>
          <w:lang w:val="en-US"/>
        </w:rPr>
        <w:t xml:space="preserve">), </w:t>
      </w:r>
      <w:r w:rsidR="00A74B56">
        <w:rPr>
          <w:rFonts w:cstheme="minorHAnsi"/>
          <w:lang w:val="en-US"/>
        </w:rPr>
        <w:t>the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remaining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>Board</w:t>
      </w:r>
      <w:r w:rsidR="00A74B56" w:rsidRPr="00A74B56">
        <w:rPr>
          <w:rFonts w:cstheme="minorHAnsi"/>
          <w:lang w:val="en-US"/>
        </w:rPr>
        <w:t xml:space="preserve"> </w:t>
      </w:r>
      <w:r w:rsidR="00A74B56">
        <w:rPr>
          <w:rFonts w:cstheme="minorHAnsi"/>
          <w:lang w:val="en-US"/>
        </w:rPr>
        <w:t xml:space="preserve">members may not decide on the matters </w:t>
      </w:r>
      <w:r w:rsidR="00862E9F">
        <w:rPr>
          <w:rFonts w:cstheme="minorHAnsi"/>
          <w:lang w:val="en-US"/>
        </w:rPr>
        <w:t xml:space="preserve">of </w:t>
      </w:r>
      <w:r w:rsidR="00A74B56">
        <w:rPr>
          <w:rFonts w:cstheme="minorHAnsi"/>
          <w:lang w:val="en-US"/>
        </w:rPr>
        <w:t>Board competence until the General Meeting takes a decision to elect new members to the Board</w:t>
      </w:r>
      <w:r w:rsidR="00862E9F">
        <w:rPr>
          <w:rFonts w:cstheme="minorHAnsi"/>
          <w:lang w:val="en-US"/>
        </w:rPr>
        <w:t xml:space="preserve"> of Directors</w:t>
      </w:r>
      <w:r w:rsidR="00A74B56">
        <w:rPr>
          <w:rFonts w:cstheme="minorHAnsi"/>
          <w:lang w:val="en-US"/>
        </w:rPr>
        <w:t>.</w:t>
      </w:r>
    </w:p>
    <w:p w14:paraId="099B41E5" w14:textId="00C26C5B" w:rsidR="00573787" w:rsidRPr="000B11B4" w:rsidRDefault="00A74B56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Remuneration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paid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during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performance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their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duties</w:t>
      </w:r>
      <w:r w:rsidRPr="00A74B56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whereas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costs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related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="00862E9F" w:rsidRPr="00862E9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performance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74B56">
        <w:rPr>
          <w:rFonts w:cstheme="minorHAnsi"/>
          <w:lang w:val="en-US"/>
        </w:rPr>
        <w:t xml:space="preserve"> </w:t>
      </w:r>
      <w:r w:rsidR="00862E9F">
        <w:rPr>
          <w:rFonts w:cstheme="minorHAnsi"/>
          <w:lang w:val="en-US"/>
        </w:rPr>
        <w:t xml:space="preserve">their </w:t>
      </w:r>
      <w:r>
        <w:rPr>
          <w:rFonts w:cstheme="minorHAnsi"/>
          <w:lang w:val="en-US"/>
        </w:rPr>
        <w:t>functions</w:t>
      </w:r>
      <w:r w:rsidRPr="00A74B56">
        <w:rPr>
          <w:rFonts w:cstheme="minorHAnsi"/>
          <w:lang w:val="en-US"/>
        </w:rPr>
        <w:t xml:space="preserve"> </w:t>
      </w:r>
      <w:r w:rsidR="00862E9F">
        <w:rPr>
          <w:rFonts w:cstheme="minorHAnsi"/>
          <w:lang w:val="en-US"/>
        </w:rPr>
        <w:t>as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A74B5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reimbursed in the amount of actually incurred and documented reasonable expenses by the decision of the General Meeting.</w:t>
      </w:r>
    </w:p>
    <w:p w14:paraId="5576C482" w14:textId="14793F68" w:rsidR="00F53A04" w:rsidRPr="000B11B4" w:rsidRDefault="003E6D23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3E6D23">
        <w:rPr>
          <w:rFonts w:cstheme="minorHAnsi"/>
          <w:lang w:val="en-US"/>
        </w:rPr>
        <w:t xml:space="preserve"> </w:t>
      </w:r>
      <w:r w:rsidR="00862E9F">
        <w:rPr>
          <w:rFonts w:cstheme="minorHAnsi"/>
          <w:lang w:val="en-US"/>
        </w:rPr>
        <w:t>work of the Board of Directors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managed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 Chair</w:t>
      </w:r>
      <w:r w:rsidRPr="003E6D23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which</w:t>
      </w:r>
      <w:r w:rsidRPr="003E6D23">
        <w:rPr>
          <w:rFonts w:cstheme="minorHAnsi"/>
          <w:lang w:val="en-US"/>
        </w:rPr>
        <w:t xml:space="preserve"> </w:t>
      </w:r>
      <w:r w:rsidR="00862E9F">
        <w:rPr>
          <w:rFonts w:cstheme="minorHAnsi"/>
          <w:lang w:val="en-US"/>
        </w:rPr>
        <w:t>shall be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elected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from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3E6D23">
        <w:rPr>
          <w:rFonts w:cstheme="minorHAnsi"/>
          <w:lang w:val="en-US"/>
        </w:rPr>
        <w:t xml:space="preserve"> 1 (</w:t>
      </w:r>
      <w:r>
        <w:rPr>
          <w:rFonts w:cstheme="minorHAnsi"/>
          <w:lang w:val="en-US"/>
        </w:rPr>
        <w:t>one</w:t>
      </w:r>
      <w:r w:rsidRPr="003E6D23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year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majority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vote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present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3E6D23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ensure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="00862E9F">
        <w:rPr>
          <w:rFonts w:cstheme="minorHAnsi"/>
          <w:lang w:val="en-US"/>
        </w:rPr>
        <w:t xml:space="preserve"> election of the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 on a rotational basis</w:t>
      </w:r>
      <w:r w:rsidRPr="003E6D23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The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elected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elected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new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term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after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expiration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his</w:t>
      </w:r>
      <w:r w:rsidRPr="003E6D23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her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authorities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until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all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3E6D2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are elected as the Board Chair.</w:t>
      </w:r>
    </w:p>
    <w:p w14:paraId="243B9F32" w14:textId="7108E142" w:rsidR="00573787" w:rsidRPr="003E352B" w:rsidRDefault="0035682E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In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case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</w:t>
      </w:r>
      <w:r w:rsidRPr="0035682E">
        <w:rPr>
          <w:rFonts w:cstheme="minorHAnsi"/>
          <w:lang w:val="en-US"/>
        </w:rPr>
        <w:t>’</w:t>
      </w:r>
      <w:r>
        <w:rPr>
          <w:rFonts w:cstheme="minorHAnsi"/>
          <w:lang w:val="en-US"/>
        </w:rPr>
        <w:t>s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absence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any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reason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early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termination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his</w:t>
      </w:r>
      <w:r w:rsidRPr="0035682E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her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authorities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without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election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new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his</w:t>
      </w:r>
      <w:r w:rsidRPr="0035682E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her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functions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performed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Deputy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elected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together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Chair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35682E">
        <w:rPr>
          <w:rFonts w:cstheme="minorHAnsi"/>
          <w:lang w:val="en-US"/>
        </w:rPr>
        <w:t xml:space="preserve"> 1 (</w:t>
      </w:r>
      <w:r>
        <w:rPr>
          <w:rFonts w:cstheme="minorHAnsi"/>
          <w:lang w:val="en-US"/>
        </w:rPr>
        <w:t>one</w:t>
      </w:r>
      <w:r w:rsidRPr="0035682E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year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majority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vote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present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corresponding</w:t>
      </w:r>
      <w:r w:rsidRPr="0035682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meeting. </w:t>
      </w:r>
      <w:r w:rsidR="00793104">
        <w:rPr>
          <w:rFonts w:cstheme="minorHAnsi"/>
          <w:lang w:val="en-US"/>
        </w:rPr>
        <w:t>References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to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the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Board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Chai</w:t>
      </w:r>
      <w:r w:rsidR="003E352B">
        <w:rPr>
          <w:rFonts w:cstheme="minorHAnsi"/>
          <w:lang w:val="en-US"/>
        </w:rPr>
        <w:t>r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in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this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Charter</w:t>
      </w:r>
      <w:r w:rsidR="00793104" w:rsidRPr="00793104">
        <w:rPr>
          <w:rFonts w:cstheme="minorHAnsi"/>
          <w:lang w:val="en-US"/>
        </w:rPr>
        <w:t xml:space="preserve">, </w:t>
      </w:r>
      <w:r w:rsidR="00793104">
        <w:rPr>
          <w:rFonts w:cstheme="minorHAnsi"/>
          <w:lang w:val="en-US"/>
        </w:rPr>
        <w:t>excluding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the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provisions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of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this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section</w:t>
      </w:r>
      <w:r w:rsidR="00793104" w:rsidRPr="00793104">
        <w:rPr>
          <w:rFonts w:cstheme="minorHAnsi"/>
          <w:lang w:val="en-US"/>
        </w:rPr>
        <w:t xml:space="preserve"> 12.12, </w:t>
      </w:r>
      <w:r w:rsidR="00862E9F">
        <w:rPr>
          <w:rFonts w:cstheme="minorHAnsi"/>
          <w:lang w:val="en-US"/>
        </w:rPr>
        <w:t>shall also apply to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the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Deputy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Board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Chai</w:t>
      </w:r>
      <w:r w:rsidR="003E352B">
        <w:rPr>
          <w:rFonts w:cstheme="minorHAnsi"/>
          <w:lang w:val="en-US"/>
        </w:rPr>
        <w:t>r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if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the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Board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Chair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is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 xml:space="preserve">unavailable </w:t>
      </w:r>
      <w:r w:rsidR="00862E9F">
        <w:rPr>
          <w:rFonts w:cstheme="minorHAnsi"/>
          <w:lang w:val="en-US"/>
        </w:rPr>
        <w:t>at any given time</w:t>
      </w:r>
      <w:r w:rsidR="00793104">
        <w:rPr>
          <w:rFonts w:cstheme="minorHAnsi"/>
          <w:lang w:val="en-US"/>
        </w:rPr>
        <w:t>. The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Board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member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elected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as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the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Deputy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Board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Chair</w:t>
      </w:r>
      <w:r w:rsidR="00793104" w:rsidRPr="00793104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may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not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be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elected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as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the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Deputy Board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Chair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for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a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new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term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after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the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expiration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of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his</w:t>
      </w:r>
      <w:r w:rsidR="00793104" w:rsidRPr="003E6D23">
        <w:rPr>
          <w:rFonts w:cstheme="minorHAnsi"/>
          <w:lang w:val="en-US"/>
        </w:rPr>
        <w:t>/</w:t>
      </w:r>
      <w:r w:rsidR="00793104">
        <w:rPr>
          <w:rFonts w:cstheme="minorHAnsi"/>
          <w:lang w:val="en-US"/>
        </w:rPr>
        <w:t>her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authorities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until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all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Board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members</w:t>
      </w:r>
      <w:r w:rsidR="00793104" w:rsidRPr="003E6D23">
        <w:rPr>
          <w:rFonts w:cstheme="minorHAnsi"/>
          <w:lang w:val="en-US"/>
        </w:rPr>
        <w:t xml:space="preserve"> </w:t>
      </w:r>
      <w:r w:rsidR="00793104">
        <w:rPr>
          <w:rFonts w:cstheme="minorHAnsi"/>
          <w:lang w:val="en-US"/>
        </w:rPr>
        <w:t>are elected as the Deputy Board Chair</w:t>
      </w:r>
      <w:r w:rsidR="00234B43" w:rsidRPr="003E352B">
        <w:rPr>
          <w:rFonts w:cstheme="minorHAnsi"/>
          <w:lang w:val="en-US"/>
        </w:rPr>
        <w:t xml:space="preserve">. </w:t>
      </w:r>
    </w:p>
    <w:p w14:paraId="1E571310" w14:textId="77CAA1D9" w:rsidR="00573787" w:rsidRPr="003E352B" w:rsidRDefault="003E352B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ascii="Arial" w:hAnsi="Arial" w:cs="Arial"/>
          <w:lang w:val="en-US"/>
        </w:rPr>
        <w:t>The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Executive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Director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Association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may not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Board</w:t>
      </w:r>
      <w:r w:rsidRPr="003E35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Chair.</w:t>
      </w:r>
    </w:p>
    <w:p w14:paraId="0D8314BF" w14:textId="0E18CAE2" w:rsidR="00573787" w:rsidRPr="000B11B4" w:rsidRDefault="003E352B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Board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Chair</w:t>
      </w:r>
      <w:r w:rsidR="00F26250" w:rsidRPr="00F26250">
        <w:rPr>
          <w:rFonts w:cstheme="minorHAnsi"/>
          <w:lang w:val="en-US"/>
        </w:rPr>
        <w:t xml:space="preserve"> </w:t>
      </w:r>
      <w:r w:rsidR="00862E9F">
        <w:rPr>
          <w:rFonts w:cstheme="minorHAnsi"/>
          <w:lang w:val="en-US"/>
        </w:rPr>
        <w:t xml:space="preserve">shall </w:t>
      </w:r>
      <w:r w:rsidR="00F26250">
        <w:rPr>
          <w:rFonts w:cstheme="minorHAnsi"/>
          <w:lang w:val="en-US"/>
        </w:rPr>
        <w:t>report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to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the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General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Meeting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and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the</w:t>
      </w:r>
      <w:r w:rsidR="00F26250" w:rsidRPr="00F26250">
        <w:rPr>
          <w:rFonts w:cstheme="minorHAnsi"/>
          <w:lang w:val="en-US"/>
        </w:rPr>
        <w:t xml:space="preserve"> </w:t>
      </w:r>
      <w:r w:rsidR="00F26250">
        <w:rPr>
          <w:rFonts w:cstheme="minorHAnsi"/>
          <w:lang w:val="en-US"/>
        </w:rPr>
        <w:t>Board</w:t>
      </w:r>
      <w:r w:rsidR="00862E9F">
        <w:rPr>
          <w:rFonts w:cstheme="minorHAnsi"/>
          <w:lang w:val="en-US"/>
        </w:rPr>
        <w:t xml:space="preserve"> of Directors</w:t>
      </w:r>
      <w:r w:rsidR="00F26250" w:rsidRPr="00F26250">
        <w:rPr>
          <w:rFonts w:cstheme="minorHAnsi"/>
          <w:lang w:val="en-US"/>
        </w:rPr>
        <w:t>.</w:t>
      </w:r>
    </w:p>
    <w:p w14:paraId="78BFA53F" w14:textId="682BEBDC" w:rsidR="00573787" w:rsidRPr="000B11B4" w:rsidRDefault="00CB25D1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When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addressing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issues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914FF">
        <w:rPr>
          <w:rFonts w:cstheme="minorHAnsi"/>
          <w:lang w:val="en-US"/>
        </w:rPr>
        <w:t xml:space="preserve"> </w:t>
      </w:r>
      <w:r w:rsidR="002941B6">
        <w:rPr>
          <w:rFonts w:cstheme="minorHAnsi"/>
          <w:lang w:val="en-US"/>
        </w:rPr>
        <w:t>Board meeting</w:t>
      </w:r>
      <w:r w:rsidRPr="006914FF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each</w:t>
      </w:r>
      <w:r w:rsidRPr="006914FF">
        <w:rPr>
          <w:rFonts w:cstheme="minorHAnsi"/>
          <w:lang w:val="en-US"/>
        </w:rPr>
        <w:t xml:space="preserve"> </w:t>
      </w:r>
      <w:r w:rsidR="002941B6">
        <w:rPr>
          <w:rFonts w:cstheme="minorHAnsi"/>
          <w:lang w:val="en-US"/>
        </w:rPr>
        <w:t>Board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6914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has</w:t>
      </w:r>
      <w:r w:rsidRPr="006914FF">
        <w:rPr>
          <w:rFonts w:cstheme="minorHAnsi"/>
          <w:lang w:val="en-US"/>
        </w:rPr>
        <w:t xml:space="preserve"> 1 (</w:t>
      </w:r>
      <w:r>
        <w:rPr>
          <w:rFonts w:cstheme="minorHAnsi"/>
          <w:lang w:val="en-US"/>
        </w:rPr>
        <w:t>one</w:t>
      </w:r>
      <w:r w:rsidRPr="006914FF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vote. One</w:t>
      </w:r>
      <w:r w:rsidRPr="00CB25D1">
        <w:rPr>
          <w:rFonts w:cstheme="minorHAnsi"/>
          <w:lang w:val="en-US"/>
        </w:rPr>
        <w:t xml:space="preserve"> </w:t>
      </w:r>
      <w:r w:rsidR="002941B6">
        <w:rPr>
          <w:rFonts w:cstheme="minorHAnsi"/>
          <w:lang w:val="en-US"/>
        </w:rPr>
        <w:t>Board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cannot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transfer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vote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another</w:t>
      </w:r>
      <w:r w:rsidRPr="00CB25D1">
        <w:rPr>
          <w:rFonts w:cstheme="minorHAnsi"/>
          <w:lang w:val="en-US"/>
        </w:rPr>
        <w:t xml:space="preserve"> </w:t>
      </w:r>
      <w:r w:rsidR="002941B6">
        <w:rPr>
          <w:rFonts w:cstheme="minorHAnsi"/>
          <w:lang w:val="en-US"/>
        </w:rPr>
        <w:t>Board</w:t>
      </w:r>
      <w:r w:rsidRPr="00CB25D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</w:t>
      </w:r>
      <w:r w:rsidRPr="00CB25D1">
        <w:rPr>
          <w:rFonts w:cstheme="minorHAnsi"/>
          <w:lang w:val="en-US"/>
        </w:rPr>
        <w:t>.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In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the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event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of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a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tie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vote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at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the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Board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meeting</w:t>
      </w:r>
      <w:r w:rsidR="00862E9F">
        <w:rPr>
          <w:rFonts w:cstheme="minorHAnsi"/>
          <w:lang w:val="en-US"/>
        </w:rPr>
        <w:t>,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the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Board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Chair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shall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have</w:t>
      </w:r>
      <w:r w:rsidR="00637E8B" w:rsidRPr="00637E8B">
        <w:rPr>
          <w:rFonts w:cstheme="minorHAnsi"/>
          <w:lang w:val="en-US"/>
        </w:rPr>
        <w:t xml:space="preserve"> </w:t>
      </w:r>
      <w:r w:rsidR="00637E8B">
        <w:rPr>
          <w:rFonts w:cstheme="minorHAnsi"/>
          <w:lang w:val="en-US"/>
        </w:rPr>
        <w:t>a casting vote.</w:t>
      </w:r>
    </w:p>
    <w:p w14:paraId="6B335520" w14:textId="35EEBFBE" w:rsidR="00573787" w:rsidRPr="000B11B4" w:rsidRDefault="00637E8B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 meetings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 take place at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registered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address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B537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 in another location determined by the decision of the Board</w:t>
      </w:r>
      <w:r w:rsidR="00862E9F">
        <w:rPr>
          <w:rFonts w:cstheme="minorHAnsi"/>
          <w:lang w:val="en-US"/>
        </w:rPr>
        <w:t xml:space="preserve"> of Directors</w:t>
      </w:r>
      <w:r>
        <w:rPr>
          <w:rFonts w:cstheme="minorHAnsi"/>
          <w:lang w:val="en-US"/>
        </w:rPr>
        <w:t>. The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 meetings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 be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held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B9602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B96028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All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notifications</w:t>
      </w:r>
      <w:r w:rsidRPr="00D5769A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minutes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documents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associated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preparation</w:t>
      </w:r>
      <w:r w:rsidRPr="00D5769A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convening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organization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D5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Board meetings </w:t>
      </w:r>
      <w:r w:rsidR="008005E7">
        <w:rPr>
          <w:rFonts w:cstheme="minorHAnsi"/>
          <w:lang w:val="en-US"/>
        </w:rPr>
        <w:t xml:space="preserve">must be prepared </w:t>
      </w:r>
      <w:r>
        <w:rPr>
          <w:rFonts w:cstheme="minorHAnsi"/>
          <w:lang w:val="en-US"/>
        </w:rPr>
        <w:t>in Russian.</w:t>
      </w:r>
    </w:p>
    <w:p w14:paraId="2B55948D" w14:textId="06E8F0B0" w:rsidR="00573787" w:rsidRPr="00244C64" w:rsidRDefault="00244C6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 w:rsidRPr="00244C64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Board meetings</w:t>
      </w:r>
      <w:r w:rsidR="008005E7">
        <w:rPr>
          <w:rFonts w:cstheme="minorHAnsi"/>
          <w:lang w:val="en-US" w:eastAsia="ru-RU"/>
        </w:rPr>
        <w:t xml:space="preserve"> shall</w:t>
      </w:r>
      <w:r w:rsidRPr="00244C64">
        <w:rPr>
          <w:rFonts w:cstheme="minorHAnsi"/>
          <w:lang w:val="en-US" w:eastAsia="ru-RU"/>
        </w:rPr>
        <w:t xml:space="preserve"> take place whenever necessary, but at least once a </w:t>
      </w:r>
      <w:r>
        <w:rPr>
          <w:rFonts w:cstheme="minorHAnsi"/>
          <w:lang w:val="en-US" w:eastAsia="ru-RU"/>
        </w:rPr>
        <w:t>quarter</w:t>
      </w:r>
      <w:r w:rsidRPr="00244C64">
        <w:rPr>
          <w:rFonts w:cstheme="minorHAnsi"/>
          <w:lang w:val="en-US" w:eastAsia="ru-RU"/>
        </w:rPr>
        <w:t xml:space="preserve">. The </w:t>
      </w:r>
      <w:r>
        <w:rPr>
          <w:rFonts w:cstheme="minorHAnsi"/>
          <w:lang w:val="en-US" w:eastAsia="ru-RU"/>
        </w:rPr>
        <w:t>Board meetings</w:t>
      </w:r>
      <w:r w:rsidRPr="00244C64">
        <w:rPr>
          <w:rFonts w:cstheme="minorHAnsi"/>
          <w:lang w:val="en-US" w:eastAsia="ru-RU"/>
        </w:rPr>
        <w:t xml:space="preserve"> can be convened by the </w:t>
      </w:r>
      <w:r>
        <w:rPr>
          <w:rFonts w:cstheme="minorHAnsi"/>
          <w:lang w:val="en-US" w:eastAsia="ru-RU"/>
        </w:rPr>
        <w:t>Board Chair</w:t>
      </w:r>
      <w:r w:rsidRPr="00244C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244C64">
        <w:rPr>
          <w:rFonts w:cstheme="minorHAnsi"/>
          <w:lang w:val="en-US" w:eastAsia="ru-RU"/>
        </w:rPr>
        <w:t xml:space="preserve"> his/her own initiative as well as upon request of any</w:t>
      </w:r>
      <w:r>
        <w:rPr>
          <w:rFonts w:cstheme="minorHAnsi"/>
          <w:lang w:val="en-US" w:eastAsia="ru-RU"/>
        </w:rPr>
        <w:t xml:space="preserve"> Board</w:t>
      </w:r>
      <w:r w:rsidRPr="00244C64">
        <w:rPr>
          <w:rFonts w:cstheme="minorHAnsi"/>
          <w:lang w:val="en-US" w:eastAsia="ru-RU"/>
        </w:rPr>
        <w:t xml:space="preserve"> membe</w:t>
      </w:r>
      <w:r>
        <w:rPr>
          <w:rFonts w:cstheme="minorHAnsi"/>
          <w:lang w:val="en-US" w:eastAsia="ru-RU"/>
        </w:rPr>
        <w:t>r</w:t>
      </w:r>
      <w:r w:rsidR="00573787" w:rsidRPr="00244C64">
        <w:rPr>
          <w:rFonts w:cstheme="minorHAnsi"/>
          <w:lang w:val="en-US" w:eastAsia="ru-RU"/>
        </w:rPr>
        <w:t>.</w:t>
      </w:r>
    </w:p>
    <w:p w14:paraId="0D30BCAB" w14:textId="6B900297" w:rsidR="00573787" w:rsidRPr="00244C64" w:rsidRDefault="00244C6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244C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244C64">
        <w:rPr>
          <w:rFonts w:cstheme="minorHAnsi"/>
          <w:lang w:val="en-US" w:eastAsia="ru-RU"/>
        </w:rPr>
        <w:t xml:space="preserve"> </w:t>
      </w:r>
      <w:r w:rsidR="008005E7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take</w:t>
      </w:r>
      <w:r w:rsidRPr="00244C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decisions</w:t>
      </w:r>
      <w:r w:rsidRPr="00244C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within</w:t>
      </w:r>
      <w:r w:rsidRPr="00244C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its</w:t>
      </w:r>
      <w:r w:rsidRPr="00244C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244C6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="00573787" w:rsidRPr="00244C64">
        <w:rPr>
          <w:rFonts w:cstheme="minorHAnsi"/>
          <w:lang w:val="en-US" w:eastAsia="ru-RU"/>
        </w:rPr>
        <w:t>:</w:t>
      </w:r>
    </w:p>
    <w:p w14:paraId="21C29EA0" w14:textId="203D7E82" w:rsidR="00573787" w:rsidRPr="000B11B4" w:rsidRDefault="00244C64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joint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attendance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624ED2">
        <w:rPr>
          <w:rFonts w:cstheme="minorHAnsi"/>
          <w:lang w:val="en-US" w:eastAsia="ru-RU"/>
        </w:rPr>
        <w:t xml:space="preserve"> </w:t>
      </w:r>
      <w:r w:rsidR="008005E7">
        <w:rPr>
          <w:rFonts w:cstheme="minorHAnsi"/>
          <w:lang w:val="en-US" w:eastAsia="ru-RU"/>
        </w:rPr>
        <w:t>Board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discuss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address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agenda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items</w:t>
      </w:r>
      <w:r w:rsidRPr="00624ED2">
        <w:rPr>
          <w:rFonts w:cstheme="minorHAnsi"/>
          <w:lang w:val="en-US" w:eastAsia="ru-RU"/>
        </w:rPr>
        <w:t xml:space="preserve"> </w:t>
      </w:r>
      <w:r w:rsidR="00573787" w:rsidRPr="00624ED2">
        <w:rPr>
          <w:rFonts w:cstheme="minorHAnsi"/>
          <w:lang w:val="en-US" w:eastAsia="ru-RU"/>
        </w:rPr>
        <w:t>(</w:t>
      </w:r>
      <w:r w:rsidR="00EB4008">
        <w:rPr>
          <w:rFonts w:cstheme="minorHAnsi"/>
          <w:lang w:val="en-US" w:eastAsia="ru-RU"/>
        </w:rPr>
        <w:t>in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particular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8005E7">
        <w:rPr>
          <w:rFonts w:cstheme="minorHAnsi"/>
          <w:lang w:val="en-US" w:eastAsia="ru-RU"/>
        </w:rPr>
        <w:t>by way of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videoconferencing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573787" w:rsidRPr="00624ED2">
        <w:rPr>
          <w:rFonts w:cstheme="minorHAnsi"/>
          <w:lang w:val="en-US" w:eastAsia="ru-RU"/>
        </w:rPr>
        <w:t>(</w:t>
      </w:r>
      <w:r>
        <w:rPr>
          <w:rFonts w:cstheme="minorHAnsi"/>
          <w:lang w:val="en-US" w:eastAsia="ru-RU"/>
        </w:rPr>
        <w:t>via</w:t>
      </w:r>
      <w:r w:rsidRPr="00624ED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videoconference</w:t>
      </w:r>
      <w:r w:rsidR="00573787" w:rsidRPr="00624ED2">
        <w:rPr>
          <w:rFonts w:cstheme="minorHAnsi"/>
          <w:lang w:val="en-US" w:eastAsia="ru-RU"/>
        </w:rPr>
        <w:t>)</w:t>
      </w:r>
      <w:r w:rsidR="008005E7">
        <w:rPr>
          <w:rFonts w:cstheme="minorHAnsi"/>
          <w:lang w:val="en-US" w:eastAsia="ru-RU"/>
        </w:rPr>
        <w:t xml:space="preserve"> and using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other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information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and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communication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technologies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and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technical</w:t>
      </w:r>
      <w:r w:rsidR="00EB4008" w:rsidRPr="00624ED2">
        <w:rPr>
          <w:rFonts w:cstheme="minorHAnsi"/>
          <w:lang w:val="en-US" w:eastAsia="ru-RU"/>
        </w:rPr>
        <w:t xml:space="preserve"> </w:t>
      </w:r>
      <w:r w:rsidR="00EB4008">
        <w:rPr>
          <w:rFonts w:cstheme="minorHAnsi"/>
          <w:lang w:val="en-US" w:eastAsia="ru-RU"/>
        </w:rPr>
        <w:t>communication</w:t>
      </w:r>
      <w:r w:rsidR="00624ED2">
        <w:rPr>
          <w:rFonts w:cstheme="minorHAnsi"/>
          <w:lang w:val="en-US" w:eastAsia="ru-RU"/>
        </w:rPr>
        <w:t>s</w:t>
      </w:r>
      <w:r w:rsidR="008005E7">
        <w:rPr>
          <w:rFonts w:cstheme="minorHAnsi"/>
          <w:lang w:val="en-US" w:eastAsia="ru-RU"/>
        </w:rPr>
        <w:t>,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 xml:space="preserve">which make it possible to </w:t>
      </w:r>
      <w:r w:rsidR="008005E7">
        <w:rPr>
          <w:rFonts w:cstheme="minorHAnsi"/>
          <w:lang w:val="en-US" w:eastAsia="ru-RU"/>
        </w:rPr>
        <w:t>ensure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the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remote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participation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of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Board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members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in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>the</w:t>
      </w:r>
      <w:r w:rsidR="00624ED2" w:rsidRPr="00624ED2">
        <w:rPr>
          <w:rFonts w:cstheme="minorHAnsi"/>
          <w:lang w:val="en-US" w:eastAsia="ru-RU"/>
        </w:rPr>
        <w:t xml:space="preserve"> </w:t>
      </w:r>
      <w:r w:rsidR="00624ED2">
        <w:rPr>
          <w:rFonts w:cstheme="minorHAnsi"/>
          <w:lang w:val="en-US" w:eastAsia="ru-RU"/>
        </w:rPr>
        <w:t xml:space="preserve">meeting, discussion of agenda items and decision-making on </w:t>
      </w:r>
      <w:r w:rsidR="00EA0303">
        <w:rPr>
          <w:rFonts w:cstheme="minorHAnsi"/>
          <w:lang w:val="en-US" w:eastAsia="ru-RU"/>
        </w:rPr>
        <w:t xml:space="preserve">the issues put to vote without presence at the location of the Board meeting and </w:t>
      </w:r>
      <w:r w:rsidR="00C91251">
        <w:rPr>
          <w:rFonts w:cstheme="minorHAnsi"/>
          <w:lang w:val="en-US" w:eastAsia="ru-RU"/>
        </w:rPr>
        <w:t>identify</w:t>
      </w:r>
      <w:r w:rsidR="00EA0303">
        <w:rPr>
          <w:rFonts w:cstheme="minorHAnsi"/>
          <w:lang w:val="en-US" w:eastAsia="ru-RU"/>
        </w:rPr>
        <w:t xml:space="preserve"> the actual participation and declaration of intent of a Board member in real time). The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participation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of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Board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members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with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the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use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of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technical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communications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8005E7">
        <w:rPr>
          <w:rFonts w:cstheme="minorHAnsi"/>
          <w:lang w:val="en-US" w:eastAsia="ru-RU"/>
        </w:rPr>
        <w:t>shall be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documented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in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the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minutes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of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Board</w:t>
      </w:r>
      <w:r w:rsidR="00EA0303" w:rsidRPr="00EA0303">
        <w:rPr>
          <w:rFonts w:cstheme="minorHAnsi"/>
          <w:lang w:val="en-US" w:eastAsia="ru-RU"/>
        </w:rPr>
        <w:t xml:space="preserve"> </w:t>
      </w:r>
      <w:r w:rsidR="00EA0303">
        <w:rPr>
          <w:rFonts w:cstheme="minorHAnsi"/>
          <w:lang w:val="en-US" w:eastAsia="ru-RU"/>
        </w:rPr>
        <w:t>meeting</w:t>
      </w:r>
      <w:r w:rsidR="008005E7">
        <w:rPr>
          <w:rFonts w:cstheme="minorHAnsi"/>
          <w:lang w:val="en-US" w:eastAsia="ru-RU"/>
        </w:rPr>
        <w:t>;</w:t>
      </w:r>
    </w:p>
    <w:p w14:paraId="424C23EF" w14:textId="30BDDEDA" w:rsidR="00573787" w:rsidRPr="00EB4008" w:rsidRDefault="00EB4008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/>
        </w:rPr>
      </w:pPr>
      <w:r>
        <w:rPr>
          <w:rFonts w:cstheme="minorHAnsi"/>
          <w:lang w:val="en-US" w:eastAsia="ru-RU"/>
        </w:rPr>
        <w:t>absentee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voting</w:t>
      </w:r>
      <w:r w:rsidRPr="0022509C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without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holding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joint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attendance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discuss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address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agenda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items</w:t>
      </w:r>
      <w:r w:rsidRPr="0022509C">
        <w:rPr>
          <w:rFonts w:cstheme="minorHAnsi"/>
          <w:lang w:val="en-US" w:eastAsia="ru-RU"/>
        </w:rPr>
        <w:t xml:space="preserve"> (</w:t>
      </w:r>
      <w:r w:rsidR="008005E7">
        <w:rPr>
          <w:rFonts w:cstheme="minorHAnsi"/>
          <w:lang w:val="en-US" w:eastAsia="ru-RU"/>
        </w:rPr>
        <w:t>via</w:t>
      </w:r>
      <w:r>
        <w:rPr>
          <w:rFonts w:cstheme="minorHAnsi"/>
          <w:lang w:val="en-US" w:eastAsia="ru-RU"/>
        </w:rPr>
        <w:t xml:space="preserve"> poll</w:t>
      </w:r>
      <w:r w:rsidR="008005E7">
        <w:rPr>
          <w:rFonts w:cstheme="minorHAnsi"/>
          <w:lang w:val="en-US" w:eastAsia="ru-RU"/>
        </w:rPr>
        <w:t>ing</w:t>
      </w:r>
      <w:r w:rsidRPr="0022509C">
        <w:rPr>
          <w:rFonts w:cstheme="minorHAnsi"/>
          <w:lang w:val="en-US" w:eastAsia="ru-RU"/>
        </w:rPr>
        <w:t>))</w:t>
      </w:r>
      <w:r>
        <w:rPr>
          <w:rFonts w:cstheme="minorHAnsi"/>
          <w:lang w:val="en-US" w:eastAsia="ru-RU"/>
        </w:rPr>
        <w:t>. Such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voting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can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conducted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through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exchange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documents</w:t>
      </w:r>
      <w:r w:rsidRPr="0022509C">
        <w:rPr>
          <w:rFonts w:cstheme="minorHAnsi"/>
          <w:lang w:val="en-US" w:eastAsia="ru-RU"/>
        </w:rPr>
        <w:t xml:space="preserve"> </w:t>
      </w:r>
      <w:r w:rsidR="008005E7">
        <w:rPr>
          <w:rFonts w:cstheme="minorHAnsi"/>
          <w:lang w:val="en-US" w:eastAsia="ru-RU"/>
        </w:rPr>
        <w:t>by post</w:t>
      </w:r>
      <w:r w:rsidRPr="0022509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telegraph</w:t>
      </w:r>
      <w:r w:rsidRPr="0022509C">
        <w:rPr>
          <w:rFonts w:cstheme="minorHAnsi"/>
          <w:lang w:val="en-US" w:eastAsia="ru-RU"/>
        </w:rPr>
        <w:t xml:space="preserve">, </w:t>
      </w:r>
      <w:r w:rsidR="008005E7">
        <w:rPr>
          <w:rFonts w:cstheme="minorHAnsi"/>
          <w:lang w:val="en-US" w:eastAsia="ru-RU"/>
        </w:rPr>
        <w:t>teletype</w:t>
      </w:r>
      <w:r w:rsidRPr="0022509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phone</w:t>
      </w:r>
      <w:r w:rsidRPr="0022509C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email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communications</w:t>
      </w:r>
      <w:r w:rsidR="008005E7">
        <w:rPr>
          <w:rFonts w:cstheme="minorHAnsi"/>
          <w:lang w:val="en-US" w:eastAsia="ru-RU"/>
        </w:rPr>
        <w:t>,</w:t>
      </w:r>
      <w:r w:rsidRPr="0022509C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which ensure the authenticity and documentation of messages transferred and received.</w:t>
      </w:r>
    </w:p>
    <w:p w14:paraId="7E0B706C" w14:textId="75DD84D8" w:rsidR="00573787" w:rsidRPr="000B11B4" w:rsidRDefault="00EA0303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decisions</w:t>
      </w:r>
      <w:r w:rsidR="008005E7">
        <w:rPr>
          <w:rFonts w:cstheme="minorHAnsi"/>
          <w:lang w:val="en-US"/>
        </w:rPr>
        <w:t xml:space="preserve"> shall be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documented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minutes. The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minutes</w:t>
      </w:r>
      <w:r w:rsidRPr="00EA0303">
        <w:rPr>
          <w:rFonts w:cstheme="minorHAnsi"/>
          <w:lang w:val="en-US"/>
        </w:rPr>
        <w:t xml:space="preserve"> </w:t>
      </w:r>
      <w:r w:rsidR="008005E7">
        <w:rPr>
          <w:rFonts w:cstheme="minorHAnsi"/>
          <w:lang w:val="en-US"/>
        </w:rPr>
        <w:t>must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contain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information required by the applicable laws of the Russian Federation. The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minutes</w:t>
      </w:r>
      <w:r w:rsidRPr="00EA0303">
        <w:rPr>
          <w:rFonts w:cstheme="minorHAnsi"/>
          <w:lang w:val="en-US"/>
        </w:rPr>
        <w:t xml:space="preserve"> </w:t>
      </w:r>
      <w:r w:rsidR="008005E7">
        <w:rPr>
          <w:rFonts w:cstheme="minorHAnsi"/>
          <w:lang w:val="en-US"/>
        </w:rPr>
        <w:t xml:space="preserve">shall be </w:t>
      </w:r>
      <w:r>
        <w:rPr>
          <w:rFonts w:cstheme="minorHAnsi"/>
          <w:lang w:val="en-US"/>
        </w:rPr>
        <w:t>prepared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EA030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signed by the Board </w:t>
      </w:r>
      <w:r w:rsidR="00C91251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 xml:space="preserve">hair and secretary and sent to Board members </w:t>
      </w:r>
      <w:r w:rsidR="008005E7">
        <w:rPr>
          <w:rFonts w:cstheme="minorHAnsi"/>
          <w:lang w:val="en-US"/>
        </w:rPr>
        <w:t>not later than</w:t>
      </w:r>
      <w:r>
        <w:rPr>
          <w:rFonts w:cstheme="minorHAnsi"/>
          <w:lang w:val="en-US"/>
        </w:rPr>
        <w:t xml:space="preserve"> 7 (seven) calendar days from the date of Board meeting.</w:t>
      </w:r>
    </w:p>
    <w:p w14:paraId="17E4CEF5" w14:textId="00FDC6DC" w:rsidR="00573787" w:rsidRPr="00624ED2" w:rsidRDefault="00624ED2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procedure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holding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meetings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well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aspects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activities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governed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additionally</w:t>
      </w:r>
      <w:r w:rsidRPr="00624ED2">
        <w:rPr>
          <w:rFonts w:cstheme="minorHAnsi"/>
          <w:lang w:val="en-US"/>
        </w:rPr>
        <w:t xml:space="preserve"> </w:t>
      </w:r>
      <w:r w:rsidR="008005E7">
        <w:rPr>
          <w:rFonts w:cstheme="minorHAnsi"/>
          <w:lang w:val="en-US"/>
        </w:rPr>
        <w:t>managed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Board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Regulation</w:t>
      </w:r>
      <w:r w:rsidRPr="00624ED2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>rules</w:t>
      </w:r>
      <w:r w:rsidRPr="00624ED2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approved</w:t>
      </w:r>
      <w:r w:rsidRPr="00624ED2">
        <w:rPr>
          <w:rFonts w:cstheme="minorHAnsi"/>
          <w:lang w:val="en-US"/>
        </w:rPr>
        <w:t xml:space="preserve"> </w:t>
      </w:r>
      <w:r w:rsidR="008005E7">
        <w:rPr>
          <w:rFonts w:cstheme="minorHAnsi"/>
          <w:lang w:val="en-US"/>
        </w:rPr>
        <w:t>at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624ED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Meeting.</w:t>
      </w:r>
    </w:p>
    <w:p w14:paraId="1E0C1175" w14:textId="46DC91AA" w:rsidR="00A75F20" w:rsidRPr="00690030" w:rsidRDefault="00624ED2" w:rsidP="00FE32BB">
      <w:pPr>
        <w:pStyle w:val="Level1Heading"/>
        <w:spacing w:before="260" w:after="260" w:line="260" w:lineRule="atLeast"/>
        <w:rPr>
          <w:rFonts w:ascii="Arial" w:hAnsi="Arial" w:cs="Arial"/>
          <w:bCs w:val="0"/>
          <w:caps/>
          <w:szCs w:val="22"/>
          <w:lang w:val="ru-RU" w:eastAsia="fr-FR"/>
        </w:rPr>
      </w:pPr>
      <w:bookmarkStart w:id="32" w:name="bookmark18"/>
      <w:r>
        <w:rPr>
          <w:rFonts w:cstheme="minorHAnsi"/>
          <w:caps/>
          <w:sz w:val="20"/>
          <w:szCs w:val="20"/>
          <w:lang w:val="en-US" w:eastAsia="fr-FR"/>
        </w:rPr>
        <w:t>EXECUTIVE DIRECTOR</w:t>
      </w:r>
    </w:p>
    <w:p w14:paraId="50068A9F" w14:textId="69C72A8A" w:rsidR="00987C43" w:rsidRPr="00624ED2" w:rsidRDefault="00624ED2" w:rsidP="00FE32BB">
      <w:pPr>
        <w:pStyle w:val="Level2Number"/>
        <w:spacing w:before="260" w:after="60" w:line="260" w:lineRule="atLeast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lang w:val="en-US" w:eastAsia="ru-RU"/>
        </w:rPr>
        <w:t>The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Executive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Director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shall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be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sole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executive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body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of</w:t>
      </w:r>
      <w:r w:rsidRPr="00624ED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 Association.</w:t>
      </w:r>
      <w:r w:rsidR="009E328F" w:rsidRPr="00624ED2">
        <w:rPr>
          <w:rFonts w:ascii="Arial" w:hAnsi="Arial" w:cs="Arial"/>
          <w:lang w:val="en-US" w:eastAsia="ru-RU"/>
        </w:rPr>
        <w:t xml:space="preserve"> </w:t>
      </w:r>
    </w:p>
    <w:p w14:paraId="1E369612" w14:textId="04B7BBB8" w:rsidR="00573787" w:rsidRPr="005809E1" w:rsidRDefault="005809E1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 Director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defined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within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56D0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limits</w:t>
      </w:r>
      <w:r w:rsidRPr="005556D0">
        <w:rPr>
          <w:rFonts w:cstheme="minorHAnsi"/>
          <w:lang w:val="en-US" w:eastAsia="ru-RU"/>
        </w:rPr>
        <w:t xml:space="preserve"> prescribed by the applicable laws of the Russian Federation and this Charter</w:t>
      </w:r>
      <w:r>
        <w:rPr>
          <w:rFonts w:cstheme="minorHAnsi"/>
          <w:lang w:val="en-US" w:eastAsia="ru-RU"/>
        </w:rPr>
        <w:t>.</w:t>
      </w:r>
    </w:p>
    <w:p w14:paraId="2F280429" w14:textId="05F6613A" w:rsidR="00573787" w:rsidRPr="000B11B4" w:rsidRDefault="005809E1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5809E1">
        <w:rPr>
          <w:rFonts w:cstheme="minorHAnsi"/>
          <w:lang w:val="en-US" w:eastAsia="ru-RU"/>
        </w:rPr>
        <w:t xml:space="preserve"> </w:t>
      </w:r>
      <w:r w:rsidR="003D513C">
        <w:rPr>
          <w:rFonts w:cstheme="minorHAnsi"/>
          <w:lang w:val="en-US" w:eastAsia="ru-RU"/>
        </w:rPr>
        <w:t>method of operation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</w:t>
      </w:r>
      <w:r w:rsidRPr="005809E1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making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established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applicable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5809E1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this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Charter</w:t>
      </w:r>
      <w:r w:rsidRPr="005809E1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internal</w:t>
      </w:r>
      <w:r w:rsidRPr="005809E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documents of the Association and a contract </w:t>
      </w:r>
      <w:r w:rsidR="003D513C">
        <w:rPr>
          <w:rFonts w:cstheme="minorHAnsi"/>
          <w:lang w:val="en-US" w:eastAsia="ru-RU"/>
        </w:rPr>
        <w:t>signed</w:t>
      </w:r>
      <w:r>
        <w:rPr>
          <w:rFonts w:cstheme="minorHAnsi"/>
          <w:lang w:val="en-US" w:eastAsia="ru-RU"/>
        </w:rPr>
        <w:t xml:space="preserve"> by the Association with the Executive Director.</w:t>
      </w:r>
    </w:p>
    <w:p w14:paraId="2D3467A5" w14:textId="0076FFBF" w:rsidR="00573787" w:rsidRPr="000B11B4" w:rsidRDefault="009E0B51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9E0B51">
        <w:rPr>
          <w:rFonts w:cstheme="minorHAnsi"/>
          <w:lang w:val="en-US" w:eastAsia="ru-RU"/>
        </w:rPr>
        <w:t xml:space="preserve"> </w:t>
      </w:r>
      <w:r w:rsidR="00C91251">
        <w:rPr>
          <w:rFonts w:cstheme="minorHAnsi"/>
          <w:lang w:val="en-US" w:eastAsia="ru-RU"/>
        </w:rPr>
        <w:t xml:space="preserve">shall </w:t>
      </w:r>
      <w:r>
        <w:rPr>
          <w:rFonts w:cstheme="minorHAnsi"/>
          <w:lang w:val="en-US" w:eastAsia="ru-RU"/>
        </w:rPr>
        <w:t>include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all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aspects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9E0B51">
        <w:rPr>
          <w:rFonts w:cstheme="minorHAnsi"/>
          <w:lang w:val="en-US" w:eastAsia="ru-RU"/>
        </w:rPr>
        <w:t xml:space="preserve"> </w:t>
      </w:r>
      <w:r w:rsidR="003D513C">
        <w:rPr>
          <w:rFonts w:cstheme="minorHAnsi"/>
          <w:lang w:val="en-US" w:eastAsia="ru-RU"/>
        </w:rPr>
        <w:t>management of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current</w:t>
      </w:r>
      <w:r w:rsidRPr="009E0B51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Association activities, excluding the matters attributed to the exclusive competence of the General Meeting and </w:t>
      </w:r>
      <w:r w:rsidR="00C91251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Board</w:t>
      </w:r>
      <w:r w:rsidR="00C91251">
        <w:rPr>
          <w:rFonts w:cstheme="minorHAnsi"/>
          <w:lang w:val="en-US" w:eastAsia="ru-RU"/>
        </w:rPr>
        <w:t xml:space="preserve"> of Directors</w:t>
      </w:r>
      <w:r>
        <w:rPr>
          <w:rFonts w:cstheme="minorHAnsi"/>
          <w:lang w:val="en-US" w:eastAsia="ru-RU"/>
        </w:rPr>
        <w:t>.</w:t>
      </w:r>
    </w:p>
    <w:p w14:paraId="4E78FB1C" w14:textId="42C3A65A" w:rsidR="00573787" w:rsidRPr="009E0B51" w:rsidRDefault="009E0B51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ascii="Arial" w:hAnsi="Arial" w:cs="Arial"/>
          <w:lang w:val="en-US" w:eastAsia="ru-RU"/>
        </w:rPr>
        <w:t>The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Executive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Director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of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Association</w:t>
      </w:r>
      <w:r w:rsidRPr="009E0B51">
        <w:rPr>
          <w:rFonts w:ascii="Arial" w:hAnsi="Arial" w:cs="Arial"/>
          <w:lang w:val="en-US" w:eastAsia="ru-RU"/>
        </w:rPr>
        <w:t xml:space="preserve"> </w:t>
      </w:r>
      <w:r w:rsidR="00C91251">
        <w:rPr>
          <w:rFonts w:ascii="Arial" w:hAnsi="Arial" w:cs="Arial"/>
          <w:lang w:val="en-US" w:eastAsia="ru-RU"/>
        </w:rPr>
        <w:t xml:space="preserve">shall </w:t>
      </w:r>
      <w:r>
        <w:rPr>
          <w:rFonts w:ascii="Arial" w:hAnsi="Arial" w:cs="Arial"/>
          <w:lang w:val="en-US" w:eastAsia="ru-RU"/>
        </w:rPr>
        <w:t>report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to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General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Meeting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and the Board</w:t>
      </w:r>
      <w:r w:rsidR="00C91251">
        <w:rPr>
          <w:rFonts w:ascii="Arial" w:hAnsi="Arial" w:cs="Arial"/>
          <w:lang w:val="en-US" w:eastAsia="ru-RU"/>
        </w:rPr>
        <w:t xml:space="preserve"> of Directors</w:t>
      </w:r>
      <w:r>
        <w:rPr>
          <w:rFonts w:ascii="Arial" w:hAnsi="Arial" w:cs="Arial"/>
          <w:lang w:val="en-US" w:eastAsia="ru-RU"/>
        </w:rPr>
        <w:t>.</w:t>
      </w:r>
    </w:p>
    <w:p w14:paraId="124636AB" w14:textId="36007E9F" w:rsidR="00573787" w:rsidRPr="009E0B51" w:rsidRDefault="009E0B51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ascii="Arial" w:hAnsi="Arial" w:cs="Arial"/>
          <w:lang w:val="en-US" w:eastAsia="ru-RU"/>
        </w:rPr>
        <w:t>The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Executive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Director</w:t>
      </w:r>
      <w:r w:rsidRPr="009E0B51">
        <w:rPr>
          <w:rFonts w:ascii="Arial" w:hAnsi="Arial" w:cs="Arial"/>
          <w:lang w:val="en-US" w:eastAsia="ru-RU"/>
        </w:rPr>
        <w:t xml:space="preserve"> </w:t>
      </w:r>
      <w:r w:rsidR="00C91251">
        <w:rPr>
          <w:rFonts w:ascii="Arial" w:hAnsi="Arial" w:cs="Arial"/>
          <w:lang w:val="en-US" w:eastAsia="ru-RU"/>
        </w:rPr>
        <w:t>must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provide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to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General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Meeting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and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 Board</w:t>
      </w:r>
      <w:r w:rsidRPr="009E0B51">
        <w:rPr>
          <w:rFonts w:ascii="Arial" w:hAnsi="Arial" w:cs="Arial"/>
          <w:lang w:val="en-US" w:eastAsia="ru-RU"/>
        </w:rPr>
        <w:t xml:space="preserve"> </w:t>
      </w:r>
      <w:r w:rsidR="00C91251">
        <w:rPr>
          <w:rFonts w:ascii="Arial" w:hAnsi="Arial" w:cs="Arial"/>
          <w:lang w:val="en-US" w:eastAsia="ru-RU"/>
        </w:rPr>
        <w:t xml:space="preserve">of Directors </w:t>
      </w:r>
      <w:r>
        <w:rPr>
          <w:rFonts w:ascii="Arial" w:hAnsi="Arial" w:cs="Arial"/>
          <w:lang w:val="en-US" w:eastAsia="ru-RU"/>
        </w:rPr>
        <w:t>upon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request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thereof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all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information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on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</w:t>
      </w:r>
      <w:r w:rsidRPr="009E0B51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activities of the Association managed by the Executive Director.</w:t>
      </w:r>
    </w:p>
    <w:p w14:paraId="2AABFB44" w14:textId="29546983" w:rsidR="00573787" w:rsidRPr="000B11B4" w:rsidRDefault="00C54E7E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ascii="Arial" w:hAnsi="Arial" w:cs="Arial"/>
          <w:lang w:val="en-US" w:eastAsia="ru-RU"/>
        </w:rPr>
        <w:t>Any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natural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person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who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has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been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elected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in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accordance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with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Charter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and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has signed an employment contract with the Association can become the Executive Director. A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person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acting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as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Executive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Director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of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the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Association</w:t>
      </w:r>
      <w:r w:rsidRPr="00C54E7E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cannot</w:t>
      </w:r>
      <w:r w:rsidRPr="00C54E7E">
        <w:rPr>
          <w:rFonts w:ascii="Arial" w:hAnsi="Arial" w:cs="Arial"/>
          <w:lang w:val="en-US" w:eastAsia="ru-RU"/>
        </w:rPr>
        <w:t xml:space="preserve"> </w:t>
      </w:r>
      <w:r w:rsidR="003D513C">
        <w:rPr>
          <w:rFonts w:ascii="Arial" w:hAnsi="Arial" w:cs="Arial"/>
          <w:lang w:val="en-US" w:eastAsia="ru-RU"/>
        </w:rPr>
        <w:t>combine</w:t>
      </w:r>
      <w:r w:rsidR="00AD6A22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 xml:space="preserve">positions </w:t>
      </w:r>
      <w:r w:rsidR="00AD6A22">
        <w:rPr>
          <w:rFonts w:ascii="Arial" w:hAnsi="Arial" w:cs="Arial"/>
          <w:lang w:val="en-US" w:eastAsia="ru-RU"/>
        </w:rPr>
        <w:t xml:space="preserve">in the governing bodies of other </w:t>
      </w:r>
      <w:r w:rsidR="003D513C">
        <w:rPr>
          <w:rFonts w:ascii="Arial" w:hAnsi="Arial" w:cs="Arial"/>
          <w:lang w:val="en-US" w:eastAsia="ru-RU"/>
        </w:rPr>
        <w:t>organizations</w:t>
      </w:r>
      <w:r w:rsidRPr="00C54E7E">
        <w:rPr>
          <w:rFonts w:ascii="Arial" w:hAnsi="Arial" w:cs="Arial"/>
          <w:lang w:val="en-US" w:eastAsia="ru-RU"/>
        </w:rPr>
        <w:t xml:space="preserve"> </w:t>
      </w:r>
      <w:r w:rsidR="00AD6A22">
        <w:rPr>
          <w:rFonts w:ascii="Arial" w:hAnsi="Arial" w:cs="Arial"/>
          <w:lang w:val="en-US" w:eastAsia="ru-RU"/>
        </w:rPr>
        <w:t>without prior consent of the Board</w:t>
      </w:r>
      <w:r w:rsidR="003D513C">
        <w:rPr>
          <w:rFonts w:ascii="Arial" w:hAnsi="Arial" w:cs="Arial"/>
          <w:lang w:val="en-US" w:eastAsia="ru-RU"/>
        </w:rPr>
        <w:t xml:space="preserve"> of Directors</w:t>
      </w:r>
      <w:r w:rsidR="00AD6A22">
        <w:rPr>
          <w:rFonts w:ascii="Arial" w:hAnsi="Arial" w:cs="Arial"/>
          <w:lang w:val="en-US" w:eastAsia="ru-RU"/>
        </w:rPr>
        <w:t>.</w:t>
      </w:r>
    </w:p>
    <w:p w14:paraId="22D31B93" w14:textId="40DBC19C" w:rsidR="00573787" w:rsidRPr="000B11B4" w:rsidRDefault="0077643E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During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foundation</w:t>
      </w:r>
      <w:r w:rsidR="00B37D6F">
        <w:rPr>
          <w:rFonts w:cstheme="minorHAnsi"/>
          <w:lang w:val="en-US" w:eastAsia="ru-RU"/>
        </w:rPr>
        <w:t xml:space="preserve"> of the Association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77643E">
        <w:rPr>
          <w:rFonts w:cstheme="minorHAnsi"/>
          <w:lang w:val="en-US" w:eastAsia="ru-RU"/>
        </w:rPr>
        <w:t xml:space="preserve"> </w:t>
      </w:r>
      <w:r w:rsidR="003D513C">
        <w:rPr>
          <w:rFonts w:cstheme="minorHAnsi"/>
          <w:lang w:val="en-US" w:eastAsia="ru-RU"/>
        </w:rPr>
        <w:t>shall be</w:t>
      </w:r>
      <w:r>
        <w:rPr>
          <w:rFonts w:cstheme="minorHAnsi"/>
          <w:lang w:val="en-US" w:eastAsia="ru-RU"/>
        </w:rPr>
        <w:t xml:space="preserve"> elected by the Founders. </w:t>
      </w:r>
      <w:r w:rsidR="003D513C">
        <w:rPr>
          <w:rFonts w:cstheme="minorHAnsi"/>
          <w:lang w:val="en-US" w:eastAsia="ru-RU"/>
        </w:rPr>
        <w:t>Afterwards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77643E">
        <w:rPr>
          <w:rFonts w:cstheme="minorHAnsi"/>
          <w:lang w:val="en-US" w:eastAsia="ru-RU"/>
        </w:rPr>
        <w:t xml:space="preserve"> </w:t>
      </w:r>
      <w:r w:rsidR="003D513C">
        <w:rPr>
          <w:rFonts w:cstheme="minorHAnsi"/>
          <w:lang w:val="en-US" w:eastAsia="ru-RU"/>
        </w:rPr>
        <w:t>shall be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elected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Meeting. 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office</w:t>
      </w:r>
      <w:r w:rsidRPr="000B11B4">
        <w:rPr>
          <w:rFonts w:cstheme="minorHAnsi"/>
          <w:lang w:val="en-US" w:eastAsia="ru-RU"/>
        </w:rPr>
        <w:t xml:space="preserve"> </w:t>
      </w:r>
      <w:r w:rsidR="003D513C">
        <w:rPr>
          <w:rFonts w:cstheme="minorHAnsi"/>
          <w:lang w:val="en-US" w:eastAsia="ru-RU"/>
        </w:rPr>
        <w:t>shall be</w:t>
      </w:r>
      <w:r w:rsidRPr="000B11B4">
        <w:rPr>
          <w:rFonts w:cstheme="minorHAnsi"/>
          <w:lang w:val="en-US" w:eastAsia="ru-RU"/>
        </w:rPr>
        <w:t xml:space="preserve"> 2 (</w:t>
      </w:r>
      <w:r>
        <w:rPr>
          <w:rFonts w:cstheme="minorHAnsi"/>
          <w:lang w:val="en-US" w:eastAsia="ru-RU"/>
        </w:rPr>
        <w:t>two</w:t>
      </w:r>
      <w:r w:rsidRPr="000B11B4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years</w:t>
      </w:r>
      <w:r w:rsidRPr="000B11B4">
        <w:rPr>
          <w:rFonts w:cstheme="minorHAnsi"/>
          <w:lang w:val="en-US" w:eastAsia="ru-RU"/>
        </w:rPr>
        <w:t xml:space="preserve">. </w:t>
      </w:r>
      <w:r>
        <w:rPr>
          <w:rFonts w:cstheme="minorHAnsi"/>
          <w:lang w:val="en-US" w:eastAsia="ru-RU"/>
        </w:rPr>
        <w:t>The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can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reelected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any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number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77643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times</w:t>
      </w:r>
      <w:r w:rsidRPr="0077643E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including successive reelection</w:t>
      </w:r>
      <w:r w:rsidRPr="0077643E">
        <w:rPr>
          <w:rFonts w:cstheme="minorHAnsi"/>
          <w:lang w:val="en-US" w:eastAsia="ru-RU"/>
        </w:rPr>
        <w:t>)</w:t>
      </w:r>
      <w:r>
        <w:rPr>
          <w:rFonts w:cstheme="minorHAnsi"/>
          <w:lang w:val="en-US" w:eastAsia="ru-RU"/>
        </w:rPr>
        <w:t>.</w:t>
      </w:r>
    </w:p>
    <w:p w14:paraId="17D58EE7" w14:textId="06AA3835" w:rsidR="00573787" w:rsidRPr="00F71C5D" w:rsidRDefault="003D513C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ascii="Arial" w:hAnsi="Arial" w:cs="Arial"/>
          <w:lang w:val="en-US" w:eastAsia="ru-RU"/>
        </w:rPr>
        <w:t>An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employment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contract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with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the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Executive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Director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>
        <w:rPr>
          <w:rFonts w:ascii="Arial" w:hAnsi="Arial" w:cs="Arial"/>
          <w:lang w:val="en-US" w:eastAsia="ru-RU"/>
        </w:rPr>
        <w:t>shall be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signed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on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behalf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of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the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Association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by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the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Board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Chair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or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another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Board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member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77643E">
        <w:rPr>
          <w:rFonts w:ascii="Arial" w:hAnsi="Arial" w:cs="Arial"/>
          <w:lang w:val="en-US" w:eastAsia="ru-RU"/>
        </w:rPr>
        <w:t>authorized</w:t>
      </w:r>
      <w:r w:rsidR="0077643E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to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do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so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by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a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corresponding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decision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of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the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General</w:t>
      </w:r>
      <w:r w:rsidR="00F71C5D" w:rsidRPr="00F71C5D">
        <w:rPr>
          <w:rFonts w:ascii="Arial" w:hAnsi="Arial" w:cs="Arial"/>
          <w:lang w:val="en-US" w:eastAsia="ru-RU"/>
        </w:rPr>
        <w:t xml:space="preserve"> </w:t>
      </w:r>
      <w:r w:rsidR="00F71C5D">
        <w:rPr>
          <w:rFonts w:ascii="Arial" w:hAnsi="Arial" w:cs="Arial"/>
          <w:lang w:val="en-US" w:eastAsia="ru-RU"/>
        </w:rPr>
        <w:t>Meeting.</w:t>
      </w:r>
    </w:p>
    <w:p w14:paraId="76D7E5BE" w14:textId="2FF13B35" w:rsidR="00573787" w:rsidRPr="00813D80" w:rsidRDefault="00F71C5D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may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any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time</w:t>
      </w:r>
      <w:r w:rsidRPr="00F71C5D">
        <w:rPr>
          <w:rFonts w:cstheme="minorHAnsi"/>
          <w:lang w:val="en-US" w:eastAsia="ru-RU"/>
        </w:rPr>
        <w:t xml:space="preserve"> </w:t>
      </w:r>
      <w:r w:rsidR="003D513C">
        <w:rPr>
          <w:rFonts w:cstheme="minorHAnsi"/>
          <w:lang w:val="en-US" w:eastAsia="ru-RU"/>
        </w:rPr>
        <w:t>decide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early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termination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authorities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F71C5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 Director and election of a new Executive Director of the Association.</w:t>
      </w:r>
      <w:r w:rsidR="009E328F" w:rsidRPr="00813D80">
        <w:rPr>
          <w:rFonts w:ascii="Arial" w:hAnsi="Arial" w:cs="Arial"/>
          <w:lang w:val="en-US" w:eastAsia="ru-RU"/>
        </w:rPr>
        <w:t xml:space="preserve"> </w:t>
      </w:r>
    </w:p>
    <w:p w14:paraId="10E14E7F" w14:textId="30571DBD" w:rsidR="009E328F" w:rsidRPr="00813D80" w:rsidRDefault="00813D80" w:rsidP="00FE32BB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 Executive Director of the Association shall</w:t>
      </w:r>
      <w:r w:rsidR="009E328F" w:rsidRPr="00813D80">
        <w:rPr>
          <w:rFonts w:cstheme="minorHAnsi"/>
          <w:lang w:val="en-US" w:eastAsia="ru-RU"/>
        </w:rPr>
        <w:t>:</w:t>
      </w:r>
    </w:p>
    <w:p w14:paraId="2E7CB295" w14:textId="2E973595" w:rsidR="00573787" w:rsidRPr="0052767B" w:rsidRDefault="0052767B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act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without power of attorney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behalf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represent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all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institutions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organizations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businesses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abroad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represent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courts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make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transactions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conclude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amend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terminate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contracts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name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behalf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grant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powers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attorney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behalf of the Association (with due regard to limitations established by th</w:t>
      </w:r>
      <w:r w:rsidR="003D513C">
        <w:rPr>
          <w:rFonts w:cstheme="minorHAnsi"/>
          <w:lang w:val="en-US" w:eastAsia="ru-RU"/>
        </w:rPr>
        <w:t>is</w:t>
      </w:r>
      <w:r>
        <w:rPr>
          <w:rFonts w:cstheme="minorHAnsi"/>
          <w:lang w:val="en-US" w:eastAsia="ru-RU"/>
        </w:rPr>
        <w:t xml:space="preserve"> Charter), issue orders and give instructions binding upon all Association employees in accordance with General Meeting and Board decisions;</w:t>
      </w:r>
    </w:p>
    <w:p w14:paraId="00DBC41E" w14:textId="2F785736" w:rsidR="00573787" w:rsidRPr="0052767B" w:rsidRDefault="0052767B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represent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interests</w:t>
      </w:r>
      <w:r w:rsidRPr="0052767B">
        <w:rPr>
          <w:rFonts w:cstheme="minorHAnsi"/>
          <w:lang w:val="en-US" w:eastAsia="ru-RU"/>
        </w:rPr>
        <w:t xml:space="preserve"> </w:t>
      </w:r>
      <w:r w:rsidR="00B37D6F">
        <w:rPr>
          <w:rFonts w:cstheme="minorHAnsi"/>
          <w:lang w:val="en-US" w:eastAsia="ru-RU"/>
        </w:rPr>
        <w:t>of</w:t>
      </w:r>
      <w:r w:rsidR="00B37D6F" w:rsidRPr="0052767B">
        <w:rPr>
          <w:rFonts w:cstheme="minorHAnsi"/>
          <w:lang w:val="en-US" w:eastAsia="ru-RU"/>
        </w:rPr>
        <w:t xml:space="preserve"> </w:t>
      </w:r>
      <w:r w:rsidR="00B37D6F">
        <w:rPr>
          <w:rFonts w:cstheme="minorHAnsi"/>
          <w:lang w:val="en-US" w:eastAsia="ru-RU"/>
        </w:rPr>
        <w:t>the</w:t>
      </w:r>
      <w:r w:rsidR="00B37D6F" w:rsidRPr="0052767B">
        <w:rPr>
          <w:rFonts w:cstheme="minorHAnsi"/>
          <w:lang w:val="en-US" w:eastAsia="ru-RU"/>
        </w:rPr>
        <w:t xml:space="preserve"> </w:t>
      </w:r>
      <w:r w:rsidR="00B37D6F">
        <w:rPr>
          <w:rFonts w:cstheme="minorHAnsi"/>
          <w:lang w:val="en-US" w:eastAsia="ru-RU"/>
        </w:rPr>
        <w:t>Association</w:t>
      </w:r>
      <w:r w:rsidR="00B37D6F" w:rsidRPr="0052767B">
        <w:rPr>
          <w:rFonts w:cstheme="minorHAnsi"/>
          <w:lang w:val="en-US" w:eastAsia="ru-RU"/>
        </w:rPr>
        <w:t xml:space="preserve"> </w:t>
      </w:r>
      <w:r w:rsidR="003D513C">
        <w:rPr>
          <w:rFonts w:cstheme="minorHAnsi"/>
          <w:lang w:val="en-US" w:eastAsia="ru-RU"/>
        </w:rPr>
        <w:t xml:space="preserve">without power of attorney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52767B">
        <w:rPr>
          <w:rFonts w:cstheme="minorHAnsi"/>
          <w:lang w:val="en-US" w:eastAsia="ru-RU"/>
        </w:rPr>
        <w:t xml:space="preserve"> </w:t>
      </w:r>
      <w:r w:rsidR="00B37D6F">
        <w:rPr>
          <w:rFonts w:cstheme="minorHAnsi"/>
          <w:lang w:val="en-US" w:eastAsia="ru-RU"/>
        </w:rPr>
        <w:t xml:space="preserve">its </w:t>
      </w:r>
      <w:r>
        <w:rPr>
          <w:rFonts w:cstheme="minorHAnsi"/>
          <w:lang w:val="en-US" w:eastAsia="ru-RU"/>
        </w:rPr>
        <w:t>behalf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relations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profit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non</w:t>
      </w:r>
      <w:r w:rsidRPr="0052767B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profit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organizations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business entities and other third parties;</w:t>
      </w:r>
    </w:p>
    <w:p w14:paraId="09FF590A" w14:textId="51F4919A" w:rsidR="00573787" w:rsidRPr="0052767B" w:rsidRDefault="0052767B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ensure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fulfillment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decisions</w:t>
      </w:r>
      <w:r w:rsidRPr="0052767B">
        <w:rPr>
          <w:rFonts w:cstheme="minorHAnsi"/>
          <w:lang w:val="en-US" w:eastAsia="ru-RU"/>
        </w:rPr>
        <w:t>;</w:t>
      </w:r>
    </w:p>
    <w:p w14:paraId="5036741B" w14:textId="1B975800" w:rsidR="00BA590A" w:rsidRPr="0052767B" w:rsidRDefault="0052767B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dispose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funds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accordance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approved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budget</w:t>
      </w:r>
      <w:r w:rsidRPr="0052767B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financial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2767B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business</w:t>
      </w:r>
      <w:r w:rsidRPr="0052767B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plan of the Association, General Meeting and/or Board decisions;</w:t>
      </w:r>
    </w:p>
    <w:p w14:paraId="529B3936" w14:textId="76777791" w:rsidR="00573787" w:rsidRPr="00733C1D" w:rsidRDefault="0052767B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annually</w:t>
      </w:r>
      <w:r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submit</w:t>
      </w:r>
      <w:r w:rsidRPr="00733C1D">
        <w:rPr>
          <w:rFonts w:cstheme="minorHAnsi"/>
          <w:lang w:val="en-US" w:eastAsia="ru-RU"/>
        </w:rPr>
        <w:t xml:space="preserve"> </w:t>
      </w:r>
      <w:r w:rsidR="00B37D6F">
        <w:rPr>
          <w:rFonts w:cstheme="minorHAnsi"/>
          <w:lang w:val="en-US" w:eastAsia="ru-RU"/>
        </w:rPr>
        <w:t>financial statements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competent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authority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post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B37D6F">
        <w:rPr>
          <w:rFonts w:cstheme="minorHAnsi"/>
          <w:lang w:val="en-US" w:eastAsia="ru-RU"/>
        </w:rPr>
        <w:t>them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in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the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information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and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telecommunication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network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Internet</w:t>
      </w:r>
      <w:r w:rsidR="00733C1D" w:rsidRPr="00733C1D">
        <w:rPr>
          <w:rFonts w:cstheme="minorHAnsi"/>
          <w:lang w:val="en-US" w:eastAsia="ru-RU"/>
        </w:rPr>
        <w:t xml:space="preserve"> (</w:t>
      </w:r>
      <w:r w:rsidR="00733C1D">
        <w:rPr>
          <w:rFonts w:cstheme="minorHAnsi"/>
          <w:lang w:val="en-US" w:eastAsia="ru-RU"/>
        </w:rPr>
        <w:t>provide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to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mass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media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for</w:t>
      </w:r>
      <w:r w:rsidR="00733C1D" w:rsidRPr="00733C1D">
        <w:rPr>
          <w:rFonts w:cstheme="minorHAnsi"/>
          <w:lang w:val="en-US" w:eastAsia="ru-RU"/>
        </w:rPr>
        <w:t xml:space="preserve"> </w:t>
      </w:r>
      <w:r w:rsidR="00733C1D">
        <w:rPr>
          <w:rFonts w:cstheme="minorHAnsi"/>
          <w:lang w:val="en-US" w:eastAsia="ru-RU"/>
        </w:rPr>
        <w:t>publication</w:t>
      </w:r>
      <w:r w:rsidR="00733C1D" w:rsidRPr="00733C1D">
        <w:rPr>
          <w:rFonts w:cstheme="minorHAnsi"/>
          <w:lang w:val="en-US" w:eastAsia="ru-RU"/>
        </w:rPr>
        <w:t>)</w:t>
      </w:r>
      <w:r w:rsidR="00733C1D">
        <w:rPr>
          <w:rFonts w:cstheme="minorHAnsi"/>
          <w:lang w:val="en-US" w:eastAsia="ru-RU"/>
        </w:rPr>
        <w:t xml:space="preserve"> to the extent and within the time </w:t>
      </w:r>
      <w:r w:rsidR="00B37D6F">
        <w:rPr>
          <w:rFonts w:cstheme="minorHAnsi"/>
          <w:lang w:val="en-US" w:eastAsia="ru-RU"/>
        </w:rPr>
        <w:t xml:space="preserve">limits </w:t>
      </w:r>
      <w:r w:rsidR="00733C1D">
        <w:rPr>
          <w:rFonts w:cstheme="minorHAnsi"/>
          <w:lang w:val="en-US" w:eastAsia="ru-RU"/>
        </w:rPr>
        <w:t xml:space="preserve">required by the laws of the Russian Federation; </w:t>
      </w:r>
    </w:p>
    <w:p w14:paraId="27EEB388" w14:textId="0BDA2FDD" w:rsidR="00573787" w:rsidRPr="00DC0DA3" w:rsidRDefault="00B37D6F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ru-RU" w:eastAsia="ru-RU"/>
        </w:rPr>
      </w:pPr>
      <w:r>
        <w:rPr>
          <w:rFonts w:cstheme="minorHAnsi"/>
          <w:lang w:val="en-US" w:eastAsia="ru-RU"/>
        </w:rPr>
        <w:t>maintain</w:t>
      </w:r>
      <w:r w:rsidR="00733C1D">
        <w:rPr>
          <w:rFonts w:cstheme="minorHAnsi"/>
          <w:lang w:val="en-US" w:eastAsia="ru-RU"/>
        </w:rPr>
        <w:t xml:space="preserve"> international relations</w:t>
      </w:r>
      <w:r w:rsidR="00573787" w:rsidRPr="00DC0DA3">
        <w:rPr>
          <w:rFonts w:cstheme="minorHAnsi"/>
          <w:lang w:val="ru-RU" w:eastAsia="ru-RU"/>
        </w:rPr>
        <w:t>;</w:t>
      </w:r>
    </w:p>
    <w:p w14:paraId="0B6A4193" w14:textId="761C17EE" w:rsidR="00573787" w:rsidRPr="000B11B4" w:rsidRDefault="00733C1D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select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employees</w:t>
      </w:r>
      <w:r w:rsidRPr="000B11B4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conclude</w:t>
      </w:r>
      <w:r w:rsidRPr="000B11B4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amend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terminate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employment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contracts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employees</w:t>
      </w:r>
      <w:r w:rsidRPr="000B11B4">
        <w:rPr>
          <w:rFonts w:cstheme="minorHAnsi"/>
          <w:lang w:val="en-US" w:eastAsia="ru-RU"/>
        </w:rPr>
        <w:t>;</w:t>
      </w:r>
    </w:p>
    <w:p w14:paraId="06625DBA" w14:textId="52463F54" w:rsidR="00573787" w:rsidRPr="00733C1D" w:rsidRDefault="00733C1D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develop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materials</w:t>
      </w:r>
      <w:r w:rsidRPr="00733C1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projects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proposals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issues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put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vote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33C1D">
        <w:rPr>
          <w:rFonts w:cstheme="minorHAnsi"/>
          <w:lang w:val="en-US" w:eastAsia="ru-RU"/>
        </w:rPr>
        <w:t>/</w:t>
      </w:r>
      <w:r>
        <w:rPr>
          <w:rFonts w:cstheme="minorHAnsi"/>
          <w:lang w:val="en-US" w:eastAsia="ru-RU"/>
        </w:rPr>
        <w:t>or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="00B37D6F">
        <w:rPr>
          <w:rFonts w:cstheme="minorHAnsi"/>
          <w:lang w:val="en-US" w:eastAsia="ru-RU"/>
        </w:rPr>
        <w:t xml:space="preserve"> of Directors</w:t>
      </w:r>
      <w:r w:rsidRPr="00733C1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submit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annual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report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accounting</w:t>
      </w:r>
      <w:r w:rsidRPr="00733C1D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financial</w:t>
      </w:r>
      <w:r w:rsidRPr="00733C1D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statements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="00B37D6F">
        <w:rPr>
          <w:rFonts w:cstheme="minorHAnsi"/>
          <w:lang w:val="en-US" w:eastAsia="ru-RU"/>
        </w:rPr>
        <w:t xml:space="preserve"> of Directors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approval;</w:t>
      </w:r>
    </w:p>
    <w:p w14:paraId="06B25A54" w14:textId="4C6AFB77" w:rsidR="00573787" w:rsidRPr="00733C1D" w:rsidRDefault="00733C1D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organize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maintenance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accounting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records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 storage of accounting documents of the Association;</w:t>
      </w:r>
    </w:p>
    <w:p w14:paraId="033FED02" w14:textId="3F3DD754" w:rsidR="00573787" w:rsidRPr="00733C1D" w:rsidRDefault="00733C1D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open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settlement</w:t>
      </w:r>
      <w:r w:rsidRPr="00733C1D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currency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733C1D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accounts in the banks;</w:t>
      </w:r>
    </w:p>
    <w:p w14:paraId="46742ACF" w14:textId="6F07F8D8" w:rsidR="00573787" w:rsidRPr="00556388" w:rsidRDefault="00556388" w:rsidP="00A21060">
      <w:pPr>
        <w:pStyle w:val="Level3Number"/>
        <w:spacing w:before="260" w:after="60" w:line="260" w:lineRule="atLeast"/>
        <w:ind w:left="1701" w:hanging="992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address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aspects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current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accordance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with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requirements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this Charter and applicable laws of the Russian Federation.</w:t>
      </w:r>
    </w:p>
    <w:p w14:paraId="719B332C" w14:textId="17CC0552" w:rsidR="00573787" w:rsidRPr="000B11B4" w:rsidRDefault="00556388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Decisions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on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matters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attributed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competence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55638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 taken by the Executive Director and documented in writing.</w:t>
      </w:r>
    </w:p>
    <w:p w14:paraId="28A78798" w14:textId="50341269" w:rsidR="00A96647" w:rsidRPr="00B575D4" w:rsidRDefault="00556388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ascii="Arial" w:hAnsi="Arial" w:cs="Arial"/>
          <w:lang w:val="en-US" w:eastAsia="ru-RU"/>
        </w:rPr>
        <w:t>The</w:t>
      </w:r>
      <w:r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Executive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Director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may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not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make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transactions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and</w:t>
      </w:r>
      <w:r w:rsidR="00B575D4" w:rsidRPr="00B575D4">
        <w:rPr>
          <w:rFonts w:ascii="Arial" w:hAnsi="Arial" w:cs="Arial"/>
          <w:lang w:val="en-US" w:eastAsia="ru-RU"/>
        </w:rPr>
        <w:t>/</w:t>
      </w:r>
      <w:r w:rsidR="00B575D4">
        <w:rPr>
          <w:rFonts w:ascii="Arial" w:hAnsi="Arial" w:cs="Arial"/>
          <w:lang w:val="en-US" w:eastAsia="ru-RU"/>
        </w:rPr>
        <w:t>or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take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decisions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without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a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corresponding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decision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37D6F">
        <w:rPr>
          <w:rFonts w:ascii="Arial" w:hAnsi="Arial" w:cs="Arial"/>
          <w:lang w:val="en-US" w:eastAsia="ru-RU"/>
        </w:rPr>
        <w:t>taken by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the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General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Meeting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and</w:t>
      </w:r>
      <w:r w:rsidR="00B575D4" w:rsidRPr="00B575D4">
        <w:rPr>
          <w:rFonts w:ascii="Arial" w:hAnsi="Arial" w:cs="Arial"/>
          <w:lang w:val="en-US" w:eastAsia="ru-RU"/>
        </w:rPr>
        <w:t>/</w:t>
      </w:r>
      <w:r w:rsidR="00B575D4">
        <w:rPr>
          <w:rFonts w:ascii="Arial" w:hAnsi="Arial" w:cs="Arial"/>
          <w:lang w:val="en-US" w:eastAsia="ru-RU"/>
        </w:rPr>
        <w:t>or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Board</w:t>
      </w:r>
      <w:r w:rsidR="00B37D6F">
        <w:rPr>
          <w:rFonts w:ascii="Arial" w:hAnsi="Arial" w:cs="Arial"/>
          <w:lang w:val="en-US" w:eastAsia="ru-RU"/>
        </w:rPr>
        <w:t xml:space="preserve"> of Directors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if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the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adoption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of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such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decision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by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the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General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Meeting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and</w:t>
      </w:r>
      <w:r w:rsidR="00B575D4" w:rsidRPr="00B575D4">
        <w:rPr>
          <w:rFonts w:ascii="Arial" w:hAnsi="Arial" w:cs="Arial"/>
          <w:lang w:val="en-US" w:eastAsia="ru-RU"/>
        </w:rPr>
        <w:t>/</w:t>
      </w:r>
      <w:r w:rsidR="00B575D4">
        <w:rPr>
          <w:rFonts w:ascii="Arial" w:hAnsi="Arial" w:cs="Arial"/>
          <w:lang w:val="en-US" w:eastAsia="ru-RU"/>
        </w:rPr>
        <w:t>or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Board</w:t>
      </w:r>
      <w:r w:rsidR="00B37D6F">
        <w:rPr>
          <w:rFonts w:ascii="Arial" w:hAnsi="Arial" w:cs="Arial"/>
          <w:lang w:val="en-US" w:eastAsia="ru-RU"/>
        </w:rPr>
        <w:t xml:space="preserve"> of Directors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is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required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by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this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Charter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and</w:t>
      </w:r>
      <w:r w:rsidR="00B575D4" w:rsidRPr="00B575D4">
        <w:rPr>
          <w:rFonts w:ascii="Arial" w:hAnsi="Arial" w:cs="Arial"/>
          <w:lang w:val="en-US" w:eastAsia="ru-RU"/>
        </w:rPr>
        <w:t>/</w:t>
      </w:r>
      <w:r w:rsidR="00B575D4">
        <w:rPr>
          <w:rFonts w:ascii="Arial" w:hAnsi="Arial" w:cs="Arial"/>
          <w:lang w:val="en-US" w:eastAsia="ru-RU"/>
        </w:rPr>
        <w:t>or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applicable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laws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of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the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Russian</w:t>
      </w:r>
      <w:r w:rsidR="00B575D4" w:rsidRPr="00B575D4">
        <w:rPr>
          <w:rFonts w:ascii="Arial" w:hAnsi="Arial" w:cs="Arial"/>
          <w:lang w:val="en-US" w:eastAsia="ru-RU"/>
        </w:rPr>
        <w:t xml:space="preserve"> </w:t>
      </w:r>
      <w:r w:rsidR="00B575D4">
        <w:rPr>
          <w:rFonts w:ascii="Arial" w:hAnsi="Arial" w:cs="Arial"/>
          <w:lang w:val="en-US" w:eastAsia="ru-RU"/>
        </w:rPr>
        <w:t>Federation.</w:t>
      </w:r>
      <w:r w:rsidR="00A96647" w:rsidRPr="00B575D4">
        <w:rPr>
          <w:rFonts w:ascii="Arial" w:hAnsi="Arial" w:cs="Arial"/>
          <w:lang w:val="en-US" w:eastAsia="ru-RU"/>
        </w:rPr>
        <w:t xml:space="preserve"> </w:t>
      </w:r>
    </w:p>
    <w:p w14:paraId="6A070602" w14:textId="79BDC031" w:rsidR="00573787" w:rsidRPr="00DC0DA3" w:rsidRDefault="00B575D4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bookmarkStart w:id="33" w:name="_Toc62773843"/>
      <w:r>
        <w:rPr>
          <w:rFonts w:cstheme="minorHAnsi"/>
          <w:caps/>
          <w:sz w:val="20"/>
          <w:szCs w:val="20"/>
          <w:lang w:val="en-US" w:eastAsia="fr-FR"/>
        </w:rPr>
        <w:t>audit committee</w:t>
      </w:r>
      <w:r w:rsidR="00573787" w:rsidRPr="00DC0DA3">
        <w:rPr>
          <w:rFonts w:cstheme="minorHAnsi"/>
          <w:caps/>
          <w:sz w:val="20"/>
          <w:szCs w:val="20"/>
          <w:lang w:val="ru-RU" w:eastAsia="fr-FR"/>
        </w:rPr>
        <w:t xml:space="preserve"> (</w:t>
      </w:r>
      <w:r>
        <w:rPr>
          <w:rFonts w:cstheme="minorHAnsi"/>
          <w:caps/>
          <w:sz w:val="20"/>
          <w:szCs w:val="20"/>
          <w:lang w:val="en-US" w:eastAsia="fr-FR"/>
        </w:rPr>
        <w:t>auditor</w:t>
      </w:r>
      <w:r w:rsidR="00573787" w:rsidRPr="00DC0DA3">
        <w:rPr>
          <w:rFonts w:cstheme="minorHAnsi"/>
          <w:caps/>
          <w:sz w:val="20"/>
          <w:szCs w:val="20"/>
          <w:lang w:val="ru-RU" w:eastAsia="fr-FR"/>
        </w:rPr>
        <w:t>)</w:t>
      </w:r>
      <w:bookmarkEnd w:id="33"/>
    </w:p>
    <w:p w14:paraId="2A7E71A4" w14:textId="78FA7223" w:rsidR="00573787" w:rsidRPr="00B575D4" w:rsidRDefault="00B575D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Committee</w:t>
      </w:r>
      <w:r w:rsidRPr="00B575D4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Auditor</w:t>
      </w:r>
      <w:r w:rsidRPr="00B575D4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shall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control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financial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economic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 Association.</w:t>
      </w:r>
    </w:p>
    <w:p w14:paraId="4FDA5E2B" w14:textId="48D27626" w:rsidR="00573787" w:rsidRPr="000B11B4" w:rsidRDefault="00B575D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Committee</w:t>
      </w:r>
      <w:r w:rsidRPr="00B575D4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Auditor</w:t>
      </w:r>
      <w:r w:rsidRPr="00B575D4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shall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formed</w:t>
      </w:r>
      <w:r w:rsidRPr="00B575D4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appointed</w:t>
      </w:r>
      <w:r w:rsidRPr="00B575D4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by the decision of the General Meeting. The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number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term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B575D4">
        <w:rPr>
          <w:rFonts w:cstheme="minorHAnsi"/>
          <w:lang w:val="en-US" w:eastAsia="ru-RU"/>
        </w:rPr>
        <w:t xml:space="preserve"> </w:t>
      </w:r>
      <w:r w:rsidR="00220193">
        <w:rPr>
          <w:rFonts w:cstheme="minorHAnsi"/>
          <w:lang w:val="en-US" w:eastAsia="ru-RU"/>
        </w:rPr>
        <w:t xml:space="preserve">the </w:t>
      </w:r>
      <w:r>
        <w:rPr>
          <w:rFonts w:cstheme="minorHAnsi"/>
          <w:lang w:val="en-US" w:eastAsia="ru-RU"/>
        </w:rPr>
        <w:t>Audit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Committee shall be defined by the decision of the General Meeting.</w:t>
      </w:r>
    </w:p>
    <w:p w14:paraId="075B7D4D" w14:textId="1C425A2D" w:rsidR="00573787" w:rsidRPr="000B11B4" w:rsidRDefault="00B575D4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Board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Chair</w:t>
      </w:r>
      <w:r w:rsidRPr="00B575D4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Board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well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Executive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Director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persons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holding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positions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governing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bodies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cannot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Committee</w:t>
      </w:r>
      <w:r w:rsidRPr="00B575D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</w:t>
      </w:r>
      <w:r w:rsidRPr="00B575D4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Auditor</w:t>
      </w:r>
      <w:r w:rsidRPr="00B575D4">
        <w:rPr>
          <w:rFonts w:cstheme="minorHAnsi"/>
          <w:lang w:val="en-US" w:eastAsia="ru-RU"/>
        </w:rPr>
        <w:t>)</w:t>
      </w:r>
      <w:r>
        <w:rPr>
          <w:rFonts w:cstheme="minorHAnsi"/>
          <w:lang w:val="en-US" w:eastAsia="ru-RU"/>
        </w:rPr>
        <w:t>.</w:t>
      </w:r>
    </w:p>
    <w:p w14:paraId="5BE2B91B" w14:textId="254EAE9F" w:rsidR="00573787" w:rsidRPr="00220193" w:rsidRDefault="00C9412E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The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Committee</w:t>
      </w:r>
      <w:r w:rsidRPr="00C9412E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Auditor</w:t>
      </w:r>
      <w:r w:rsidRPr="00C9412E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shall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financial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economic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Association</w:t>
      </w:r>
      <w:r w:rsidRPr="00C9412E">
        <w:rPr>
          <w:rFonts w:cstheme="minorHAnsi"/>
          <w:lang w:val="en-US" w:eastAsia="ru-RU"/>
        </w:rPr>
        <w:t xml:space="preserve"> </w:t>
      </w:r>
      <w:r w:rsidR="00220193">
        <w:rPr>
          <w:rFonts w:cstheme="minorHAnsi"/>
          <w:lang w:val="en-US" w:eastAsia="ru-RU"/>
        </w:rPr>
        <w:t>after</w:t>
      </w:r>
      <w:r w:rsidR="00220193" w:rsidRPr="00C9412E">
        <w:rPr>
          <w:rFonts w:cstheme="minorHAnsi"/>
          <w:lang w:val="en-US" w:eastAsia="ru-RU"/>
        </w:rPr>
        <w:t xml:space="preserve"> </w:t>
      </w:r>
      <w:r w:rsidR="00220193">
        <w:rPr>
          <w:rFonts w:cstheme="minorHAnsi"/>
          <w:lang w:val="en-US" w:eastAsia="ru-RU"/>
        </w:rPr>
        <w:t>election</w:t>
      </w:r>
      <w:r w:rsidR="00220193"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provide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report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General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Meeting. The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Committee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meetings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held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whenever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necessary</w:t>
      </w:r>
      <w:r w:rsidRPr="00C9412E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but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</w:t>
      </w:r>
      <w:r w:rsidRPr="00C9412E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least on</w:t>
      </w:r>
      <w:r w:rsidR="00220193">
        <w:rPr>
          <w:rFonts w:cstheme="minorHAnsi"/>
          <w:lang w:val="en-US" w:eastAsia="ru-RU"/>
        </w:rPr>
        <w:t>c</w:t>
      </w:r>
      <w:r>
        <w:rPr>
          <w:rFonts w:cstheme="minorHAnsi"/>
          <w:lang w:val="en-US" w:eastAsia="ru-RU"/>
        </w:rPr>
        <w:t>e a year. The</w:t>
      </w:r>
      <w:r w:rsidRPr="0022019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Audit</w:t>
      </w:r>
      <w:r w:rsidRPr="0022019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Committee</w:t>
      </w:r>
      <w:r w:rsidRPr="0022019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decisions</w:t>
      </w:r>
      <w:r w:rsidRPr="0022019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shall</w:t>
      </w:r>
      <w:r w:rsidRPr="0022019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</w:t>
      </w:r>
      <w:r w:rsidRPr="0022019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taken</w:t>
      </w:r>
      <w:r w:rsidRPr="00220193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unanimously</w:t>
      </w:r>
      <w:r w:rsidRPr="00220193">
        <w:rPr>
          <w:rFonts w:cstheme="minorHAnsi"/>
          <w:lang w:val="en-US" w:eastAsia="ru-RU"/>
        </w:rPr>
        <w:t xml:space="preserve">.  </w:t>
      </w:r>
    </w:p>
    <w:bookmarkEnd w:id="32"/>
    <w:p w14:paraId="23E41B40" w14:textId="236A0539" w:rsidR="00573787" w:rsidRPr="00DC0DA3" w:rsidRDefault="00C9412E" w:rsidP="00DC0DA3">
      <w:pPr>
        <w:pStyle w:val="Level1Heading"/>
        <w:spacing w:before="260" w:after="260" w:line="260" w:lineRule="atLeast"/>
        <w:rPr>
          <w:rFonts w:cstheme="minorHAnsi"/>
          <w:sz w:val="20"/>
          <w:szCs w:val="20"/>
          <w:lang w:val="ru-RU" w:eastAsia="ru-RU"/>
        </w:rPr>
      </w:pPr>
      <w:r>
        <w:rPr>
          <w:rFonts w:cstheme="minorHAnsi"/>
          <w:caps/>
          <w:sz w:val="20"/>
          <w:szCs w:val="20"/>
          <w:lang w:val="en-US" w:eastAsia="fr-FR"/>
        </w:rPr>
        <w:t>ASSOCIATION ASSETS</w:t>
      </w:r>
    </w:p>
    <w:p w14:paraId="00F622F2" w14:textId="5D6C48F3" w:rsidR="00573787" w:rsidRPr="000B11B4" w:rsidRDefault="00591A00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591A00"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>hold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movable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immovable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assets</w:t>
      </w:r>
      <w:r w:rsidRPr="00591A00"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>by the right of ownership 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rights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accordance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applicable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laws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Federation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including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buildings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constructions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structures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land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plots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housing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facilities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vehicles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equipment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fixtures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funds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securities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other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property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rights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necessary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ensuring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statutory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activities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91A00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dispose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591A00"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>these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property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rights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accordance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applicable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laws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Federation. 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hold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rights to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intellectual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property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equivalent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identifications. </w:t>
      </w:r>
    </w:p>
    <w:p w14:paraId="7DA75655" w14:textId="03724DB4" w:rsidR="00573787" w:rsidRPr="000B11B4" w:rsidRDefault="00591A00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created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591A00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or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purchased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assets</w:t>
      </w:r>
      <w:r w:rsidRPr="00591A00"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>shall be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owned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91A00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members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own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belonging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 the Association. 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profits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received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591A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distributed </w:t>
      </w:r>
      <w:r w:rsidR="00FB581B">
        <w:rPr>
          <w:rFonts w:cstheme="minorHAnsi"/>
          <w:lang w:val="en-US"/>
        </w:rPr>
        <w:t>to</w:t>
      </w:r>
      <w:r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>Association members.</w:t>
      </w:r>
    </w:p>
    <w:p w14:paraId="17A7F278" w14:textId="67CA6764" w:rsidR="00573787" w:rsidRPr="00A85278" w:rsidRDefault="00A85278" w:rsidP="00573787">
      <w:pPr>
        <w:pStyle w:val="Level2Number"/>
        <w:spacing w:before="260" w:after="60" w:line="260" w:lineRule="atLeast"/>
        <w:rPr>
          <w:rFonts w:cstheme="minorHAnsi"/>
          <w:lang w:val="en-US" w:eastAsia="ru-RU"/>
        </w:rPr>
      </w:pPr>
      <w:r>
        <w:rPr>
          <w:rFonts w:cstheme="minorHAnsi"/>
          <w:lang w:val="en-US"/>
        </w:rPr>
        <w:t>The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assets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funds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A8527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 derived from</w:t>
      </w:r>
      <w:r w:rsidR="00573787" w:rsidRPr="00A85278">
        <w:rPr>
          <w:rFonts w:cstheme="minorHAnsi"/>
          <w:lang w:val="en-US" w:eastAsia="ru-RU"/>
        </w:rPr>
        <w:t>:</w:t>
      </w:r>
    </w:p>
    <w:p w14:paraId="210DA0B7" w14:textId="6A85344F" w:rsidR="00573787" w:rsidRPr="00A85278" w:rsidRDefault="00A85278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admission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charges</w:t>
      </w:r>
      <w:r w:rsidRPr="00A85278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annual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membership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fees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additional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contributions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provided by the Association members in accordance with this Charter and</w:t>
      </w:r>
      <w:r w:rsidR="00FB581B">
        <w:rPr>
          <w:rFonts w:cstheme="minorHAnsi"/>
          <w:lang w:val="en-US" w:eastAsia="ru-RU"/>
        </w:rPr>
        <w:t xml:space="preserve"> the</w:t>
      </w:r>
      <w:r>
        <w:rPr>
          <w:rFonts w:cstheme="minorHAnsi"/>
          <w:lang w:val="en-US" w:eastAsia="ru-RU"/>
        </w:rPr>
        <w:t xml:space="preserve"> Contribution Regulation; </w:t>
      </w:r>
    </w:p>
    <w:p w14:paraId="22DB4C06" w14:textId="7B104276" w:rsidR="00573787" w:rsidRPr="00A85278" w:rsidRDefault="00A85278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voluntary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contributions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donations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granted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citizens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A85278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 entities in cash or in kind;</w:t>
      </w:r>
    </w:p>
    <w:p w14:paraId="520036DA" w14:textId="31851B4F" w:rsidR="00573787" w:rsidRPr="00DC0DA3" w:rsidRDefault="00A85278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cstheme="minorHAnsi"/>
          <w:lang w:val="en-US" w:eastAsia="ru-RU"/>
        </w:rPr>
        <w:t>subsidies and grants</w:t>
      </w:r>
      <w:r w:rsidR="00573787" w:rsidRPr="00DC0DA3">
        <w:rPr>
          <w:rFonts w:cstheme="minorHAnsi"/>
          <w:lang w:val="ru-RU" w:eastAsia="ru-RU"/>
        </w:rPr>
        <w:t>;</w:t>
      </w:r>
    </w:p>
    <w:p w14:paraId="6D453DA2" w14:textId="6542FFAF" w:rsidR="00573787" w:rsidRPr="000B11B4" w:rsidRDefault="00CA7776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proceeds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fundraising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0B11B4">
        <w:rPr>
          <w:rFonts w:cstheme="minorHAnsi"/>
          <w:lang w:val="en-US" w:eastAsia="ru-RU"/>
        </w:rPr>
        <w:t xml:space="preserve"> </w:t>
      </w:r>
      <w:r w:rsidR="00573787" w:rsidRPr="000B11B4">
        <w:rPr>
          <w:rFonts w:cstheme="minorHAnsi"/>
          <w:lang w:val="en-US" w:eastAsia="ru-RU"/>
        </w:rPr>
        <w:t>(</w:t>
      </w:r>
      <w:r>
        <w:rPr>
          <w:rFonts w:cstheme="minorHAnsi"/>
          <w:lang w:val="en-US" w:eastAsia="ru-RU"/>
        </w:rPr>
        <w:t>conducting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campaigns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attract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benefactors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volunteers</w:t>
      </w:r>
      <w:r w:rsidRPr="000B11B4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conducting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campaigns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to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collect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donations</w:t>
      </w:r>
      <w:r w:rsidRPr="000B11B4">
        <w:rPr>
          <w:rFonts w:cstheme="minorHAnsi"/>
          <w:lang w:val="en-US" w:eastAsia="ru-RU"/>
        </w:rPr>
        <w:t xml:space="preserve"> </w:t>
      </w:r>
      <w:r w:rsidR="00FB581B">
        <w:rPr>
          <w:rFonts w:cstheme="minorHAnsi"/>
          <w:lang w:val="en-US" w:eastAsia="ru-RU"/>
        </w:rPr>
        <w:t>under 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Federation</w:t>
      </w:r>
      <w:r w:rsidRPr="000B11B4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sale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assets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donations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received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donators</w:t>
      </w:r>
      <w:r w:rsidRPr="000B11B4">
        <w:rPr>
          <w:rFonts w:cstheme="minorHAnsi"/>
          <w:lang w:val="en-US" w:eastAsia="ru-RU"/>
        </w:rPr>
        <w:t xml:space="preserve"> </w:t>
      </w:r>
      <w:r w:rsidR="005F7DE2">
        <w:rPr>
          <w:rFonts w:cstheme="minorHAnsi"/>
          <w:lang w:val="en-US" w:eastAsia="ru-RU"/>
        </w:rPr>
        <w:t>according</w:t>
      </w:r>
      <w:r w:rsidR="005F7DE2" w:rsidRPr="000B11B4">
        <w:rPr>
          <w:rFonts w:cstheme="minorHAnsi"/>
          <w:lang w:val="en-US" w:eastAsia="ru-RU"/>
        </w:rPr>
        <w:t xml:space="preserve"> </w:t>
      </w:r>
      <w:r w:rsidR="005F7DE2">
        <w:rPr>
          <w:rFonts w:cstheme="minorHAnsi"/>
          <w:lang w:val="en-US" w:eastAsia="ru-RU"/>
        </w:rPr>
        <w:t>to</w:t>
      </w:r>
      <w:r w:rsidR="005F7DE2" w:rsidRPr="000B11B4">
        <w:rPr>
          <w:rFonts w:cstheme="minorHAnsi"/>
          <w:lang w:val="en-US" w:eastAsia="ru-RU"/>
        </w:rPr>
        <w:t xml:space="preserve"> </w:t>
      </w:r>
      <w:r w:rsidR="005F7DE2">
        <w:rPr>
          <w:rFonts w:cstheme="minorHAnsi"/>
          <w:lang w:val="en-US" w:eastAsia="ru-RU"/>
        </w:rPr>
        <w:t>their</w:t>
      </w:r>
      <w:r w:rsidR="005F7DE2" w:rsidRPr="000B11B4">
        <w:rPr>
          <w:rFonts w:cstheme="minorHAnsi"/>
          <w:lang w:val="en-US" w:eastAsia="ru-RU"/>
        </w:rPr>
        <w:t xml:space="preserve"> </w:t>
      </w:r>
      <w:r w:rsidR="005F7DE2">
        <w:rPr>
          <w:rFonts w:cstheme="minorHAnsi"/>
          <w:lang w:val="en-US" w:eastAsia="ru-RU"/>
        </w:rPr>
        <w:t>wishes</w:t>
      </w:r>
      <w:r w:rsidR="005F7DE2" w:rsidRPr="000B11B4">
        <w:rPr>
          <w:rFonts w:cstheme="minorHAnsi"/>
          <w:lang w:val="en-US" w:eastAsia="ru-RU"/>
        </w:rPr>
        <w:t>);</w:t>
      </w:r>
    </w:p>
    <w:p w14:paraId="145A5409" w14:textId="3893171D" w:rsidR="00573787" w:rsidRPr="005F7DE2" w:rsidRDefault="005F7DE2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revenues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sale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goods</w:t>
      </w:r>
      <w:r w:rsidRPr="005F7DE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works</w:t>
      </w:r>
      <w:r w:rsidRPr="005F7DE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services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and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other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profits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legal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income</w:t>
      </w:r>
      <w:r w:rsidRPr="005F7DE2">
        <w:rPr>
          <w:rFonts w:cstheme="minorHAnsi"/>
          <w:lang w:val="en-US" w:eastAsia="ru-RU"/>
        </w:rPr>
        <w:t>-</w:t>
      </w:r>
      <w:r>
        <w:rPr>
          <w:rFonts w:cstheme="minorHAnsi"/>
          <w:lang w:val="en-US" w:eastAsia="ru-RU"/>
        </w:rPr>
        <w:t>generating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="00573787" w:rsidRPr="005F7DE2">
        <w:rPr>
          <w:rFonts w:cstheme="minorHAnsi"/>
          <w:lang w:val="en-US" w:eastAsia="ru-RU"/>
        </w:rPr>
        <w:t>;</w:t>
      </w:r>
    </w:p>
    <w:p w14:paraId="68568B33" w14:textId="56638DA7" w:rsidR="00573787" w:rsidRPr="005F7DE2" w:rsidRDefault="005F7DE2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earnings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activities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business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entities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founded by the Association;</w:t>
      </w:r>
    </w:p>
    <w:p w14:paraId="5B270AA1" w14:textId="0944E64B" w:rsidR="00573787" w:rsidRPr="005F7DE2" w:rsidRDefault="005F7DE2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dividends</w:t>
      </w:r>
      <w:r w:rsidRPr="005F7DE2">
        <w:rPr>
          <w:rFonts w:cstheme="minorHAnsi"/>
          <w:lang w:val="en-US" w:eastAsia="ru-RU"/>
        </w:rPr>
        <w:t xml:space="preserve"> (</w:t>
      </w:r>
      <w:r>
        <w:rPr>
          <w:rFonts w:cstheme="minorHAnsi"/>
          <w:lang w:val="en-US" w:eastAsia="ru-RU"/>
        </w:rPr>
        <w:t>profits</w:t>
      </w:r>
      <w:r w:rsidRPr="005F7DE2">
        <w:rPr>
          <w:rFonts w:cstheme="minorHAnsi"/>
          <w:lang w:val="en-US" w:eastAsia="ru-RU"/>
        </w:rPr>
        <w:t xml:space="preserve">, </w:t>
      </w:r>
      <w:r>
        <w:rPr>
          <w:rFonts w:cstheme="minorHAnsi"/>
          <w:lang w:val="en-US" w:eastAsia="ru-RU"/>
        </w:rPr>
        <w:t>interest</w:t>
      </w:r>
      <w:r w:rsidRPr="005F7DE2">
        <w:rPr>
          <w:rFonts w:cstheme="minorHAnsi"/>
          <w:lang w:val="en-US" w:eastAsia="ru-RU"/>
        </w:rPr>
        <w:t xml:space="preserve">) </w:t>
      </w:r>
      <w:r>
        <w:rPr>
          <w:rFonts w:cstheme="minorHAnsi"/>
          <w:lang w:val="en-US" w:eastAsia="ru-RU"/>
        </w:rPr>
        <w:t>received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shares, bonds, other securities and contributions;</w:t>
      </w:r>
    </w:p>
    <w:p w14:paraId="03CF99EF" w14:textId="7EA07DCC" w:rsidR="00573787" w:rsidRPr="00DC0DA3" w:rsidRDefault="005F7DE2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ru-RU" w:eastAsia="ru-RU"/>
        </w:rPr>
      </w:pPr>
      <w:r>
        <w:rPr>
          <w:rFonts w:cstheme="minorHAnsi"/>
          <w:lang w:val="en-US" w:eastAsia="ru-RU"/>
        </w:rPr>
        <w:t>work</w:t>
      </w:r>
      <w:r w:rsidRPr="005F7DE2">
        <w:rPr>
          <w:rFonts w:cstheme="minorHAnsi"/>
          <w:lang w:val="ru-RU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5F7DE2">
        <w:rPr>
          <w:rFonts w:cstheme="minorHAnsi"/>
          <w:lang w:val="ru-RU" w:eastAsia="ru-RU"/>
        </w:rPr>
        <w:t xml:space="preserve"> </w:t>
      </w:r>
      <w:r>
        <w:rPr>
          <w:rFonts w:cstheme="minorHAnsi"/>
          <w:lang w:val="en-US" w:eastAsia="ru-RU"/>
        </w:rPr>
        <w:t>volunteers</w:t>
      </w:r>
      <w:r w:rsidRPr="005F7DE2">
        <w:rPr>
          <w:rFonts w:cstheme="minorHAnsi"/>
          <w:lang w:val="ru-RU" w:eastAsia="ru-RU"/>
        </w:rPr>
        <w:t>;</w:t>
      </w:r>
    </w:p>
    <w:p w14:paraId="4E511853" w14:textId="5227D7AC" w:rsidR="00573787" w:rsidRPr="005F7DE2" w:rsidRDefault="005F7DE2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profits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received</w:t>
      </w:r>
      <w:r w:rsidRPr="005F7DE2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from</w:t>
      </w:r>
      <w:r w:rsidRPr="005F7DE2">
        <w:rPr>
          <w:rFonts w:cstheme="minorHAnsi"/>
          <w:lang w:val="en-US" w:eastAsia="ru-RU"/>
        </w:rPr>
        <w:t xml:space="preserve"> </w:t>
      </w:r>
      <w:r w:rsidR="00FB581B">
        <w:rPr>
          <w:rFonts w:cstheme="minorHAnsi"/>
          <w:lang w:val="en-US" w:eastAsia="ru-RU"/>
        </w:rPr>
        <w:t xml:space="preserve">Association </w:t>
      </w:r>
      <w:r>
        <w:rPr>
          <w:rFonts w:cstheme="minorHAnsi"/>
          <w:lang w:val="en-US" w:eastAsia="ru-RU"/>
        </w:rPr>
        <w:t>assets and</w:t>
      </w:r>
    </w:p>
    <w:p w14:paraId="181F1254" w14:textId="68CB885F" w:rsidR="00573787" w:rsidRPr="000B11B4" w:rsidRDefault="005F7DE2" w:rsidP="00573787">
      <w:pPr>
        <w:pStyle w:val="Level3Number"/>
        <w:spacing w:before="260" w:after="60" w:line="260" w:lineRule="atLeast"/>
        <w:ind w:left="1560" w:hanging="851"/>
        <w:rPr>
          <w:rFonts w:cstheme="minorHAnsi"/>
          <w:lang w:val="en-US" w:eastAsia="ru-RU"/>
        </w:rPr>
      </w:pPr>
      <w:r>
        <w:rPr>
          <w:rFonts w:cstheme="minorHAnsi"/>
          <w:lang w:val="en-US" w:eastAsia="ru-RU"/>
        </w:rPr>
        <w:t>other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sources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not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forbidden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by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laws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of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the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>Russian</w:t>
      </w:r>
      <w:r w:rsidRPr="000B11B4">
        <w:rPr>
          <w:rFonts w:cstheme="minorHAnsi"/>
          <w:lang w:val="en-US" w:eastAsia="ru-RU"/>
        </w:rPr>
        <w:t xml:space="preserve"> </w:t>
      </w:r>
      <w:r>
        <w:rPr>
          <w:rFonts w:cstheme="minorHAnsi"/>
          <w:lang w:val="en-US" w:eastAsia="ru-RU"/>
        </w:rPr>
        <w:t xml:space="preserve">Federation. </w:t>
      </w:r>
    </w:p>
    <w:p w14:paraId="7B0EE2C0" w14:textId="66E98F9F" w:rsidR="00573787" w:rsidRPr="005F7DE2" w:rsidRDefault="005F7DE2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en-US" w:eastAsia="fr-FR"/>
        </w:rPr>
      </w:pPr>
      <w:bookmarkStart w:id="34" w:name="_Toc62773845"/>
      <w:bookmarkStart w:id="35" w:name="bookmark20"/>
      <w:r>
        <w:rPr>
          <w:rFonts w:cstheme="minorHAnsi"/>
          <w:caps/>
          <w:sz w:val="20"/>
          <w:szCs w:val="20"/>
          <w:lang w:val="en-US" w:eastAsia="fr-FR"/>
        </w:rPr>
        <w:t>reorganization</w:t>
      </w:r>
      <w:r w:rsidRPr="005F7DE2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and</w:t>
      </w:r>
      <w:r w:rsidRPr="005F7DE2">
        <w:rPr>
          <w:rFonts w:cstheme="minorHAnsi"/>
          <w:caps/>
          <w:sz w:val="20"/>
          <w:szCs w:val="20"/>
          <w:lang w:val="en-US" w:eastAsia="fr-FR"/>
        </w:rPr>
        <w:t xml:space="preserve"> </w:t>
      </w:r>
      <w:r>
        <w:rPr>
          <w:rFonts w:cstheme="minorHAnsi"/>
          <w:caps/>
          <w:sz w:val="20"/>
          <w:szCs w:val="20"/>
          <w:lang w:val="en-US" w:eastAsia="fr-FR"/>
        </w:rPr>
        <w:t>liquidation of the association</w:t>
      </w:r>
      <w:bookmarkEnd w:id="34"/>
      <w:bookmarkEnd w:id="35"/>
    </w:p>
    <w:p w14:paraId="051DCF79" w14:textId="691C21EE" w:rsidR="00573787" w:rsidRPr="000B11B4" w:rsidRDefault="005F7DE2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F7DE2"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>shall be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reorganized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 of the General Meeting in the manner prescribed by the laws of the Russian Federation.</w:t>
      </w:r>
    </w:p>
    <w:p w14:paraId="63AD01D6" w14:textId="7AE0081A" w:rsidR="00573787" w:rsidRPr="000B11B4" w:rsidRDefault="005F7DE2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F7DE2"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>shall be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liquidated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decision of the General Meeting or upon court order to the extent required by applicable laws of the Russian Federation. The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5F7DE2">
        <w:rPr>
          <w:rFonts w:cstheme="minorHAnsi"/>
          <w:lang w:val="en-US"/>
        </w:rPr>
        <w:t xml:space="preserve"> </w:t>
      </w:r>
      <w:r w:rsidR="00FB581B">
        <w:rPr>
          <w:rFonts w:cstheme="minorHAnsi"/>
          <w:lang w:val="en-US"/>
        </w:rPr>
        <w:t>shall be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liquidated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5F7D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manner prescribed by the laws of the Russian Federation.</w:t>
      </w:r>
    </w:p>
    <w:p w14:paraId="7F2C6760" w14:textId="40128639" w:rsidR="00573787" w:rsidRPr="000B11B4" w:rsidRDefault="00B71BD5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Unless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otherwise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provided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laws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Federation</w:t>
      </w:r>
      <w:r w:rsidRPr="00B71BD5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upon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liquidation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="00FB581B">
        <w:rPr>
          <w:rFonts w:cstheme="minorHAnsi"/>
          <w:lang w:val="en-US"/>
        </w:rPr>
        <w:t xml:space="preserve"> Association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assets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remaining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after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satisfaction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creditors</w:t>
      </w:r>
      <w:r w:rsidRPr="00B71BD5">
        <w:rPr>
          <w:rFonts w:cstheme="minorHAnsi"/>
          <w:lang w:val="en-US"/>
        </w:rPr>
        <w:t xml:space="preserve">’ </w:t>
      </w:r>
      <w:r>
        <w:rPr>
          <w:rFonts w:cstheme="minorHAnsi"/>
          <w:lang w:val="en-US"/>
        </w:rPr>
        <w:t>claims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used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implement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purposes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activities</w:t>
      </w:r>
      <w:r w:rsidRPr="00B71BD5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set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forth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herein</w:t>
      </w:r>
      <w:r w:rsidRPr="00B71BD5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or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charitable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purposes.</w:t>
      </w:r>
    </w:p>
    <w:p w14:paraId="6586B8A5" w14:textId="4B56DF66" w:rsidR="00573787" w:rsidRPr="00DC0DA3" w:rsidRDefault="00B71BD5" w:rsidP="00DC0DA3">
      <w:pPr>
        <w:pStyle w:val="Level1Heading"/>
        <w:spacing w:before="260" w:after="260" w:line="260" w:lineRule="atLeast"/>
        <w:rPr>
          <w:rFonts w:cstheme="minorHAnsi"/>
          <w:caps/>
          <w:sz w:val="20"/>
          <w:szCs w:val="20"/>
          <w:lang w:val="ru-RU" w:eastAsia="fr-FR"/>
        </w:rPr>
      </w:pPr>
      <w:r>
        <w:rPr>
          <w:rFonts w:cstheme="minorHAnsi"/>
          <w:caps/>
          <w:sz w:val="20"/>
          <w:szCs w:val="20"/>
          <w:lang w:val="en-US" w:eastAsia="fr-FR"/>
        </w:rPr>
        <w:t>miscellaneous</w:t>
      </w:r>
    </w:p>
    <w:p w14:paraId="7C668BFF" w14:textId="5AA66994" w:rsidR="00573787" w:rsidRPr="000B11B4" w:rsidRDefault="00B71BD5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Other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matters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addressed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governed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by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internal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documents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B71BD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or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applicable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laws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Federation.</w:t>
      </w:r>
    </w:p>
    <w:p w14:paraId="0515B1B9" w14:textId="3792F884" w:rsidR="00573787" w:rsidRPr="00B71BD5" w:rsidRDefault="00B71BD5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Any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amendments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B71BD5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or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additions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can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made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only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based 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decision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General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Meeting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accordance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with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applicable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laws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Federation.</w:t>
      </w:r>
    </w:p>
    <w:p w14:paraId="2C4FB1E4" w14:textId="51B802D4" w:rsidR="00573787" w:rsidRPr="000B11B4" w:rsidRDefault="00B71BD5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Amendments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additions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registered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under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statutory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procedure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Russian</w:t>
      </w:r>
      <w:r w:rsidRPr="00B71BD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Federation </w:t>
      </w:r>
      <w:r w:rsidR="00A73AE2">
        <w:rPr>
          <w:rFonts w:cstheme="minorHAnsi"/>
          <w:lang w:val="en-US"/>
        </w:rPr>
        <w:t>and</w:t>
      </w:r>
      <w:r w:rsidR="0002023D">
        <w:rPr>
          <w:rFonts w:cstheme="minorHAnsi"/>
          <w:lang w:val="en-US"/>
        </w:rPr>
        <w:t xml:space="preserve"> shall</w:t>
      </w:r>
      <w:r w:rsidR="00A73AE2">
        <w:rPr>
          <w:rFonts w:cstheme="minorHAnsi"/>
          <w:lang w:val="en-US"/>
        </w:rPr>
        <w:t xml:space="preserve"> take legal effect from the date of such registration.</w:t>
      </w:r>
    </w:p>
    <w:p w14:paraId="08684DB3" w14:textId="78865E7D" w:rsidR="00573787" w:rsidRPr="000B11B4" w:rsidRDefault="00A73AE2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provisions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remain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force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during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whole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period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Association activities.</w:t>
      </w:r>
    </w:p>
    <w:p w14:paraId="247985A6" w14:textId="79070475" w:rsidR="00573787" w:rsidRPr="000B11B4" w:rsidRDefault="00A73AE2" w:rsidP="00573787">
      <w:pPr>
        <w:pStyle w:val="Level2Number"/>
        <w:spacing w:before="260" w:after="60" w:line="26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invalidity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any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provision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this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Charter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shall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not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entail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invalidity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other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provisions</w:t>
      </w:r>
      <w:r w:rsidRPr="00A73AE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hereof</w:t>
      </w:r>
      <w:r w:rsidRPr="00A73AE2">
        <w:rPr>
          <w:rFonts w:cstheme="minorHAnsi"/>
          <w:lang w:val="en-US"/>
        </w:rPr>
        <w:t>.</w:t>
      </w:r>
    </w:p>
    <w:sectPr w:rsidR="00573787" w:rsidRPr="000B11B4" w:rsidSect="00E9433B">
      <w:footerReference w:type="default" r:id="rId10"/>
      <w:pgSz w:w="11906" w:h="16838"/>
      <w:pgMar w:top="1440" w:right="827" w:bottom="1440" w:left="10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FF8A" w14:textId="77777777" w:rsidR="00BC5D13" w:rsidRDefault="00BC5D13" w:rsidP="00573787">
      <w:pPr>
        <w:spacing w:line="240" w:lineRule="auto"/>
      </w:pPr>
      <w:r>
        <w:separator/>
      </w:r>
    </w:p>
  </w:endnote>
  <w:endnote w:type="continuationSeparator" w:id="0">
    <w:p w14:paraId="249D5EF5" w14:textId="77777777" w:rsidR="00BC5D13" w:rsidRDefault="00BC5D13" w:rsidP="00573787">
      <w:pPr>
        <w:spacing w:line="240" w:lineRule="auto"/>
      </w:pPr>
      <w:r>
        <w:continuationSeparator/>
      </w:r>
    </w:p>
  </w:endnote>
  <w:endnote w:type="continuationNotice" w:id="1">
    <w:p w14:paraId="65BD2292" w14:textId="77777777" w:rsidR="00BC5D13" w:rsidRDefault="00BC5D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429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8D132" w14:textId="7CFBF61B" w:rsidR="00B924FD" w:rsidRDefault="00B924F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9EE31C0" w14:textId="77777777" w:rsidR="00B924FD" w:rsidRDefault="00B924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391F" w14:textId="77777777" w:rsidR="00BC5D13" w:rsidRDefault="00BC5D13" w:rsidP="00573787">
      <w:pPr>
        <w:spacing w:line="240" w:lineRule="auto"/>
      </w:pPr>
      <w:r>
        <w:separator/>
      </w:r>
    </w:p>
  </w:footnote>
  <w:footnote w:type="continuationSeparator" w:id="0">
    <w:p w14:paraId="63F553AC" w14:textId="77777777" w:rsidR="00BC5D13" w:rsidRDefault="00BC5D13" w:rsidP="00573787">
      <w:pPr>
        <w:spacing w:line="240" w:lineRule="auto"/>
      </w:pPr>
      <w:r>
        <w:continuationSeparator/>
      </w:r>
    </w:p>
  </w:footnote>
  <w:footnote w:type="continuationNotice" w:id="1">
    <w:p w14:paraId="3C111DF4" w14:textId="77777777" w:rsidR="00BC5D13" w:rsidRDefault="00BC5D1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4" w15:restartNumberingAfterBreak="0">
    <w:nsid w:val="3E226B8E"/>
    <w:multiLevelType w:val="multilevel"/>
    <w:tmpl w:val="9F76026E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5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6" w15:restartNumberingAfterBreak="0">
    <w:nsid w:val="4E4B4E3E"/>
    <w:multiLevelType w:val="multilevel"/>
    <w:tmpl w:val="8A3459F6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1"/>
        </w:tabs>
        <w:ind w:left="721" w:hanging="720"/>
      </w:pPr>
      <w:rPr>
        <w:b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1"/>
        </w:tabs>
        <w:ind w:left="721" w:hanging="720"/>
      </w:pPr>
      <w:rPr>
        <w:b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1"/>
        </w:tabs>
        <w:ind w:left="1441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1"/>
        </w:tabs>
        <w:ind w:left="2161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1"/>
        </w:tabs>
        <w:ind w:left="2881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1"/>
        </w:tabs>
        <w:ind w:left="3601" w:hanging="720"/>
      </w:p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</w:lvl>
  </w:abstractNum>
  <w:abstractNum w:abstractNumId="7" w15:restartNumberingAfterBreak="0">
    <w:nsid w:val="511C70D7"/>
    <w:multiLevelType w:val="multilevel"/>
    <w:tmpl w:val="4E2EC262"/>
    <w:name w:val="AOTO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1" w15:restartNumberingAfterBreak="0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4"/>
    <w:lvlOverride w:ilvl="2">
      <w:lvl w:ilvl="2">
        <w:start w:val="1"/>
        <w:numFmt w:val="decimal"/>
        <w:pStyle w:val="Level3Number"/>
        <w:lvlText w:val="%1.%2.%3"/>
        <w:lvlJc w:val="left"/>
        <w:pPr>
          <w:ind w:left="720" w:hanging="720"/>
        </w:pPr>
        <w:rPr>
          <w:rFonts w:hint="default"/>
          <w:b w:val="0"/>
          <w:i w:val="0"/>
          <w:lang w:val="en-US"/>
        </w:r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87"/>
    <w:rsid w:val="000059DC"/>
    <w:rsid w:val="000067A7"/>
    <w:rsid w:val="00006C10"/>
    <w:rsid w:val="00011C5F"/>
    <w:rsid w:val="00012871"/>
    <w:rsid w:val="00013A1D"/>
    <w:rsid w:val="00013BE3"/>
    <w:rsid w:val="0002023D"/>
    <w:rsid w:val="000378A3"/>
    <w:rsid w:val="00041806"/>
    <w:rsid w:val="000528F9"/>
    <w:rsid w:val="00054130"/>
    <w:rsid w:val="000619D8"/>
    <w:rsid w:val="00063DE2"/>
    <w:rsid w:val="000671BD"/>
    <w:rsid w:val="000732B9"/>
    <w:rsid w:val="000747C0"/>
    <w:rsid w:val="00075A3C"/>
    <w:rsid w:val="000855F1"/>
    <w:rsid w:val="00086BE2"/>
    <w:rsid w:val="00090EC6"/>
    <w:rsid w:val="00094266"/>
    <w:rsid w:val="00096597"/>
    <w:rsid w:val="00096B36"/>
    <w:rsid w:val="00097776"/>
    <w:rsid w:val="000A12F2"/>
    <w:rsid w:val="000A1D8F"/>
    <w:rsid w:val="000A62CE"/>
    <w:rsid w:val="000A7254"/>
    <w:rsid w:val="000B11B4"/>
    <w:rsid w:val="000B45EE"/>
    <w:rsid w:val="000C106C"/>
    <w:rsid w:val="000C7199"/>
    <w:rsid w:val="000D0DF5"/>
    <w:rsid w:val="000D1506"/>
    <w:rsid w:val="000D224D"/>
    <w:rsid w:val="000D4AA0"/>
    <w:rsid w:val="000D6F41"/>
    <w:rsid w:val="000E3CF7"/>
    <w:rsid w:val="000F0178"/>
    <w:rsid w:val="000F0FCB"/>
    <w:rsid w:val="00100D6E"/>
    <w:rsid w:val="001053F2"/>
    <w:rsid w:val="001117BF"/>
    <w:rsid w:val="00112240"/>
    <w:rsid w:val="00122FB3"/>
    <w:rsid w:val="00123518"/>
    <w:rsid w:val="00124A85"/>
    <w:rsid w:val="0012637A"/>
    <w:rsid w:val="001314F4"/>
    <w:rsid w:val="00133B3A"/>
    <w:rsid w:val="00133B7D"/>
    <w:rsid w:val="001374BA"/>
    <w:rsid w:val="00137EC3"/>
    <w:rsid w:val="00142156"/>
    <w:rsid w:val="0014675C"/>
    <w:rsid w:val="00150233"/>
    <w:rsid w:val="00153178"/>
    <w:rsid w:val="00153EAA"/>
    <w:rsid w:val="00157513"/>
    <w:rsid w:val="00165C1F"/>
    <w:rsid w:val="00171DC2"/>
    <w:rsid w:val="001837F8"/>
    <w:rsid w:val="00184392"/>
    <w:rsid w:val="00187809"/>
    <w:rsid w:val="00192230"/>
    <w:rsid w:val="001A0E59"/>
    <w:rsid w:val="001A1349"/>
    <w:rsid w:val="001A1CC4"/>
    <w:rsid w:val="001A29DB"/>
    <w:rsid w:val="001A7D7E"/>
    <w:rsid w:val="001B44DC"/>
    <w:rsid w:val="001C0BF7"/>
    <w:rsid w:val="001C1398"/>
    <w:rsid w:val="001C2904"/>
    <w:rsid w:val="001C4051"/>
    <w:rsid w:val="001C7497"/>
    <w:rsid w:val="001C7B06"/>
    <w:rsid w:val="001D293D"/>
    <w:rsid w:val="001D2970"/>
    <w:rsid w:val="001D59E8"/>
    <w:rsid w:val="001D613A"/>
    <w:rsid w:val="001D7EAE"/>
    <w:rsid w:val="001E23D6"/>
    <w:rsid w:val="001E4D44"/>
    <w:rsid w:val="001E5C61"/>
    <w:rsid w:val="001F6C50"/>
    <w:rsid w:val="00200D40"/>
    <w:rsid w:val="00201DFB"/>
    <w:rsid w:val="00205E5A"/>
    <w:rsid w:val="002118CA"/>
    <w:rsid w:val="00213703"/>
    <w:rsid w:val="00213F4A"/>
    <w:rsid w:val="0021684B"/>
    <w:rsid w:val="00220193"/>
    <w:rsid w:val="0022509C"/>
    <w:rsid w:val="002251AE"/>
    <w:rsid w:val="002258E4"/>
    <w:rsid w:val="00234B43"/>
    <w:rsid w:val="0023654D"/>
    <w:rsid w:val="00242A56"/>
    <w:rsid w:val="00244C64"/>
    <w:rsid w:val="002521D3"/>
    <w:rsid w:val="0025290F"/>
    <w:rsid w:val="00257772"/>
    <w:rsid w:val="002612A6"/>
    <w:rsid w:val="002632AD"/>
    <w:rsid w:val="0026580E"/>
    <w:rsid w:val="00267306"/>
    <w:rsid w:val="0027137D"/>
    <w:rsid w:val="00271632"/>
    <w:rsid w:val="002768CB"/>
    <w:rsid w:val="002775F5"/>
    <w:rsid w:val="00284BC4"/>
    <w:rsid w:val="00285EBA"/>
    <w:rsid w:val="002941B6"/>
    <w:rsid w:val="00294E82"/>
    <w:rsid w:val="00295FE0"/>
    <w:rsid w:val="002A1D3E"/>
    <w:rsid w:val="002A517C"/>
    <w:rsid w:val="002A5902"/>
    <w:rsid w:val="002A72AB"/>
    <w:rsid w:val="002C12B2"/>
    <w:rsid w:val="002C233C"/>
    <w:rsid w:val="002C4C18"/>
    <w:rsid w:val="002C7C22"/>
    <w:rsid w:val="002E1949"/>
    <w:rsid w:val="002E251C"/>
    <w:rsid w:val="002E7CD3"/>
    <w:rsid w:val="002E7F43"/>
    <w:rsid w:val="002F2A61"/>
    <w:rsid w:val="002F7345"/>
    <w:rsid w:val="002F786C"/>
    <w:rsid w:val="002F7F18"/>
    <w:rsid w:val="0030105F"/>
    <w:rsid w:val="00305233"/>
    <w:rsid w:val="003062CC"/>
    <w:rsid w:val="00311970"/>
    <w:rsid w:val="00311EF2"/>
    <w:rsid w:val="003171FD"/>
    <w:rsid w:val="003206C1"/>
    <w:rsid w:val="00321287"/>
    <w:rsid w:val="00325DC7"/>
    <w:rsid w:val="0033732F"/>
    <w:rsid w:val="00341AA5"/>
    <w:rsid w:val="00341D5F"/>
    <w:rsid w:val="00353098"/>
    <w:rsid w:val="0035682E"/>
    <w:rsid w:val="003568B7"/>
    <w:rsid w:val="0036272D"/>
    <w:rsid w:val="00366FE9"/>
    <w:rsid w:val="0036762C"/>
    <w:rsid w:val="00371264"/>
    <w:rsid w:val="00374D14"/>
    <w:rsid w:val="00375650"/>
    <w:rsid w:val="00377325"/>
    <w:rsid w:val="003816A9"/>
    <w:rsid w:val="003831AC"/>
    <w:rsid w:val="00385082"/>
    <w:rsid w:val="003854B8"/>
    <w:rsid w:val="00390516"/>
    <w:rsid w:val="00393121"/>
    <w:rsid w:val="003947E8"/>
    <w:rsid w:val="003A019C"/>
    <w:rsid w:val="003C382D"/>
    <w:rsid w:val="003C5466"/>
    <w:rsid w:val="003C5776"/>
    <w:rsid w:val="003D0492"/>
    <w:rsid w:val="003D0AB7"/>
    <w:rsid w:val="003D27B0"/>
    <w:rsid w:val="003D47DD"/>
    <w:rsid w:val="003D513C"/>
    <w:rsid w:val="003E352B"/>
    <w:rsid w:val="003E48F9"/>
    <w:rsid w:val="003E6D23"/>
    <w:rsid w:val="003F25ED"/>
    <w:rsid w:val="003F4088"/>
    <w:rsid w:val="004014F8"/>
    <w:rsid w:val="004026D4"/>
    <w:rsid w:val="00402D71"/>
    <w:rsid w:val="0040395C"/>
    <w:rsid w:val="004042A5"/>
    <w:rsid w:val="00406527"/>
    <w:rsid w:val="00406853"/>
    <w:rsid w:val="004102CF"/>
    <w:rsid w:val="00411187"/>
    <w:rsid w:val="00414DA8"/>
    <w:rsid w:val="004249AB"/>
    <w:rsid w:val="00424A92"/>
    <w:rsid w:val="00425444"/>
    <w:rsid w:val="00431188"/>
    <w:rsid w:val="004331B4"/>
    <w:rsid w:val="00433A54"/>
    <w:rsid w:val="004407B2"/>
    <w:rsid w:val="00444B66"/>
    <w:rsid w:val="00450A64"/>
    <w:rsid w:val="00485A1F"/>
    <w:rsid w:val="00487DD2"/>
    <w:rsid w:val="00487F67"/>
    <w:rsid w:val="00493293"/>
    <w:rsid w:val="0049379B"/>
    <w:rsid w:val="00494735"/>
    <w:rsid w:val="004A7501"/>
    <w:rsid w:val="004A788D"/>
    <w:rsid w:val="004A7A2D"/>
    <w:rsid w:val="004B3545"/>
    <w:rsid w:val="004D3519"/>
    <w:rsid w:val="004D43CA"/>
    <w:rsid w:val="004D532E"/>
    <w:rsid w:val="004E4DAC"/>
    <w:rsid w:val="004E4FBC"/>
    <w:rsid w:val="004F5177"/>
    <w:rsid w:val="004F577B"/>
    <w:rsid w:val="004F7A20"/>
    <w:rsid w:val="005012A9"/>
    <w:rsid w:val="00502E65"/>
    <w:rsid w:val="00504226"/>
    <w:rsid w:val="00510A4E"/>
    <w:rsid w:val="00512576"/>
    <w:rsid w:val="005172BE"/>
    <w:rsid w:val="005246E0"/>
    <w:rsid w:val="005259C6"/>
    <w:rsid w:val="00525C26"/>
    <w:rsid w:val="00526D8B"/>
    <w:rsid w:val="0052767B"/>
    <w:rsid w:val="00531DF9"/>
    <w:rsid w:val="00542E12"/>
    <w:rsid w:val="005517B4"/>
    <w:rsid w:val="0055430D"/>
    <w:rsid w:val="005556D0"/>
    <w:rsid w:val="00556388"/>
    <w:rsid w:val="00562400"/>
    <w:rsid w:val="00571876"/>
    <w:rsid w:val="00573787"/>
    <w:rsid w:val="005804D3"/>
    <w:rsid w:val="005809E1"/>
    <w:rsid w:val="0058116B"/>
    <w:rsid w:val="00583C18"/>
    <w:rsid w:val="00591A00"/>
    <w:rsid w:val="00592024"/>
    <w:rsid w:val="00592486"/>
    <w:rsid w:val="00594F45"/>
    <w:rsid w:val="00596EA1"/>
    <w:rsid w:val="005A47FE"/>
    <w:rsid w:val="005B0B9C"/>
    <w:rsid w:val="005B5375"/>
    <w:rsid w:val="005B572B"/>
    <w:rsid w:val="005C363C"/>
    <w:rsid w:val="005C48F7"/>
    <w:rsid w:val="005C4A4E"/>
    <w:rsid w:val="005D1FDD"/>
    <w:rsid w:val="005D3C8B"/>
    <w:rsid w:val="005D42C0"/>
    <w:rsid w:val="005E1D0D"/>
    <w:rsid w:val="005E2302"/>
    <w:rsid w:val="005E26F9"/>
    <w:rsid w:val="005E322D"/>
    <w:rsid w:val="005E779D"/>
    <w:rsid w:val="005F7DE2"/>
    <w:rsid w:val="00600E78"/>
    <w:rsid w:val="00601FCE"/>
    <w:rsid w:val="00603926"/>
    <w:rsid w:val="0060435C"/>
    <w:rsid w:val="00604753"/>
    <w:rsid w:val="00606B64"/>
    <w:rsid w:val="00614D6C"/>
    <w:rsid w:val="00617B13"/>
    <w:rsid w:val="00622A21"/>
    <w:rsid w:val="00624ED2"/>
    <w:rsid w:val="006254F4"/>
    <w:rsid w:val="006279DA"/>
    <w:rsid w:val="0063083F"/>
    <w:rsid w:val="0063429B"/>
    <w:rsid w:val="00637E8B"/>
    <w:rsid w:val="00650524"/>
    <w:rsid w:val="00651A98"/>
    <w:rsid w:val="006526AA"/>
    <w:rsid w:val="00655D23"/>
    <w:rsid w:val="00656E31"/>
    <w:rsid w:val="0066637A"/>
    <w:rsid w:val="006666B4"/>
    <w:rsid w:val="00666737"/>
    <w:rsid w:val="00672DB0"/>
    <w:rsid w:val="00673668"/>
    <w:rsid w:val="0067627D"/>
    <w:rsid w:val="00680A46"/>
    <w:rsid w:val="00683F70"/>
    <w:rsid w:val="00686E59"/>
    <w:rsid w:val="0068727C"/>
    <w:rsid w:val="00687D4B"/>
    <w:rsid w:val="00690030"/>
    <w:rsid w:val="006914FF"/>
    <w:rsid w:val="00695572"/>
    <w:rsid w:val="00695641"/>
    <w:rsid w:val="006A4B8B"/>
    <w:rsid w:val="006A669C"/>
    <w:rsid w:val="006A6B68"/>
    <w:rsid w:val="006B0293"/>
    <w:rsid w:val="006B12D1"/>
    <w:rsid w:val="006B4E54"/>
    <w:rsid w:val="006B5162"/>
    <w:rsid w:val="006B6464"/>
    <w:rsid w:val="006B6E2B"/>
    <w:rsid w:val="006C6481"/>
    <w:rsid w:val="006D519E"/>
    <w:rsid w:val="006E178D"/>
    <w:rsid w:val="006E224E"/>
    <w:rsid w:val="006E2D0A"/>
    <w:rsid w:val="006F463C"/>
    <w:rsid w:val="006F5306"/>
    <w:rsid w:val="006F65D3"/>
    <w:rsid w:val="006F76C2"/>
    <w:rsid w:val="00701ED3"/>
    <w:rsid w:val="00703717"/>
    <w:rsid w:val="00705004"/>
    <w:rsid w:val="007148A6"/>
    <w:rsid w:val="00722934"/>
    <w:rsid w:val="0072381E"/>
    <w:rsid w:val="007337F4"/>
    <w:rsid w:val="00733C1D"/>
    <w:rsid w:val="007344C4"/>
    <w:rsid w:val="00735084"/>
    <w:rsid w:val="0074303C"/>
    <w:rsid w:val="007443C3"/>
    <w:rsid w:val="00745160"/>
    <w:rsid w:val="007507CD"/>
    <w:rsid w:val="00752B21"/>
    <w:rsid w:val="0075320A"/>
    <w:rsid w:val="00756DFC"/>
    <w:rsid w:val="00760EC4"/>
    <w:rsid w:val="0076170E"/>
    <w:rsid w:val="007627CE"/>
    <w:rsid w:val="00766996"/>
    <w:rsid w:val="00766EEB"/>
    <w:rsid w:val="00767D62"/>
    <w:rsid w:val="00771A58"/>
    <w:rsid w:val="007729EF"/>
    <w:rsid w:val="00773FE2"/>
    <w:rsid w:val="00774B5B"/>
    <w:rsid w:val="0077643E"/>
    <w:rsid w:val="00785737"/>
    <w:rsid w:val="00786AC7"/>
    <w:rsid w:val="0078718D"/>
    <w:rsid w:val="00793104"/>
    <w:rsid w:val="00795023"/>
    <w:rsid w:val="00795357"/>
    <w:rsid w:val="0079632F"/>
    <w:rsid w:val="00797239"/>
    <w:rsid w:val="007A5EF0"/>
    <w:rsid w:val="007A6B8B"/>
    <w:rsid w:val="007B1869"/>
    <w:rsid w:val="007B2478"/>
    <w:rsid w:val="007B5C7C"/>
    <w:rsid w:val="007C00CB"/>
    <w:rsid w:val="007C20C7"/>
    <w:rsid w:val="007D0A46"/>
    <w:rsid w:val="007D166A"/>
    <w:rsid w:val="007D2450"/>
    <w:rsid w:val="007D79AA"/>
    <w:rsid w:val="007E2DE2"/>
    <w:rsid w:val="007E57FD"/>
    <w:rsid w:val="007F038D"/>
    <w:rsid w:val="007F1380"/>
    <w:rsid w:val="007F29BF"/>
    <w:rsid w:val="007F2B0E"/>
    <w:rsid w:val="007F36CD"/>
    <w:rsid w:val="007F4EA8"/>
    <w:rsid w:val="008005E7"/>
    <w:rsid w:val="00802A2B"/>
    <w:rsid w:val="0080417E"/>
    <w:rsid w:val="00807036"/>
    <w:rsid w:val="00813D80"/>
    <w:rsid w:val="00814693"/>
    <w:rsid w:val="0082528B"/>
    <w:rsid w:val="008260BF"/>
    <w:rsid w:val="00830255"/>
    <w:rsid w:val="0084378C"/>
    <w:rsid w:val="0084627B"/>
    <w:rsid w:val="00846F50"/>
    <w:rsid w:val="00847BB6"/>
    <w:rsid w:val="00847BF8"/>
    <w:rsid w:val="00847CED"/>
    <w:rsid w:val="00862228"/>
    <w:rsid w:val="00862E9F"/>
    <w:rsid w:val="00863DCE"/>
    <w:rsid w:val="00865F15"/>
    <w:rsid w:val="00866357"/>
    <w:rsid w:val="00866D4C"/>
    <w:rsid w:val="00870896"/>
    <w:rsid w:val="0087533F"/>
    <w:rsid w:val="00880F5C"/>
    <w:rsid w:val="00884ADA"/>
    <w:rsid w:val="008902B8"/>
    <w:rsid w:val="00895F7F"/>
    <w:rsid w:val="00897270"/>
    <w:rsid w:val="008A416A"/>
    <w:rsid w:val="008A4AD8"/>
    <w:rsid w:val="008B110E"/>
    <w:rsid w:val="008B7B19"/>
    <w:rsid w:val="008C0A1E"/>
    <w:rsid w:val="008C32A7"/>
    <w:rsid w:val="008C5453"/>
    <w:rsid w:val="008C6268"/>
    <w:rsid w:val="008C7D68"/>
    <w:rsid w:val="008D0FA8"/>
    <w:rsid w:val="008D18ED"/>
    <w:rsid w:val="008D2374"/>
    <w:rsid w:val="008D3D18"/>
    <w:rsid w:val="008D5F6E"/>
    <w:rsid w:val="008D67D7"/>
    <w:rsid w:val="008E16FD"/>
    <w:rsid w:val="009039D8"/>
    <w:rsid w:val="00905D99"/>
    <w:rsid w:val="00913A0F"/>
    <w:rsid w:val="00930143"/>
    <w:rsid w:val="0093272C"/>
    <w:rsid w:val="00936B09"/>
    <w:rsid w:val="00950A82"/>
    <w:rsid w:val="00953F9B"/>
    <w:rsid w:val="00964693"/>
    <w:rsid w:val="00977196"/>
    <w:rsid w:val="009812E8"/>
    <w:rsid w:val="00987C43"/>
    <w:rsid w:val="00992505"/>
    <w:rsid w:val="00994490"/>
    <w:rsid w:val="00997403"/>
    <w:rsid w:val="00997A00"/>
    <w:rsid w:val="00997AE1"/>
    <w:rsid w:val="009A0C18"/>
    <w:rsid w:val="009B128C"/>
    <w:rsid w:val="009D1FC2"/>
    <w:rsid w:val="009D6C34"/>
    <w:rsid w:val="009E01B1"/>
    <w:rsid w:val="009E0B51"/>
    <w:rsid w:val="009E1409"/>
    <w:rsid w:val="009E2399"/>
    <w:rsid w:val="009E328F"/>
    <w:rsid w:val="009F33E5"/>
    <w:rsid w:val="00A0041F"/>
    <w:rsid w:val="00A008DE"/>
    <w:rsid w:val="00A00D4D"/>
    <w:rsid w:val="00A00F1F"/>
    <w:rsid w:val="00A013C4"/>
    <w:rsid w:val="00A0334F"/>
    <w:rsid w:val="00A06183"/>
    <w:rsid w:val="00A07F2B"/>
    <w:rsid w:val="00A13974"/>
    <w:rsid w:val="00A17508"/>
    <w:rsid w:val="00A17A12"/>
    <w:rsid w:val="00A21060"/>
    <w:rsid w:val="00A3085E"/>
    <w:rsid w:val="00A32F11"/>
    <w:rsid w:val="00A37362"/>
    <w:rsid w:val="00A41476"/>
    <w:rsid w:val="00A42F03"/>
    <w:rsid w:val="00A46E77"/>
    <w:rsid w:val="00A5090C"/>
    <w:rsid w:val="00A50E77"/>
    <w:rsid w:val="00A53347"/>
    <w:rsid w:val="00A66D8A"/>
    <w:rsid w:val="00A671CA"/>
    <w:rsid w:val="00A73AE2"/>
    <w:rsid w:val="00A74931"/>
    <w:rsid w:val="00A74B56"/>
    <w:rsid w:val="00A75F20"/>
    <w:rsid w:val="00A76A04"/>
    <w:rsid w:val="00A84C21"/>
    <w:rsid w:val="00A85278"/>
    <w:rsid w:val="00A94BFB"/>
    <w:rsid w:val="00A96647"/>
    <w:rsid w:val="00AA6AF8"/>
    <w:rsid w:val="00AB341B"/>
    <w:rsid w:val="00AB389F"/>
    <w:rsid w:val="00AB46F5"/>
    <w:rsid w:val="00AC2C2C"/>
    <w:rsid w:val="00AD0062"/>
    <w:rsid w:val="00AD43E5"/>
    <w:rsid w:val="00AD6A22"/>
    <w:rsid w:val="00AD79A5"/>
    <w:rsid w:val="00AF6F4D"/>
    <w:rsid w:val="00B03572"/>
    <w:rsid w:val="00B0672F"/>
    <w:rsid w:val="00B07EB5"/>
    <w:rsid w:val="00B10846"/>
    <w:rsid w:val="00B172CB"/>
    <w:rsid w:val="00B2454E"/>
    <w:rsid w:val="00B26562"/>
    <w:rsid w:val="00B266DF"/>
    <w:rsid w:val="00B30A10"/>
    <w:rsid w:val="00B31818"/>
    <w:rsid w:val="00B32E2E"/>
    <w:rsid w:val="00B365B5"/>
    <w:rsid w:val="00B37B73"/>
    <w:rsid w:val="00B37D6F"/>
    <w:rsid w:val="00B41286"/>
    <w:rsid w:val="00B44ED0"/>
    <w:rsid w:val="00B4795A"/>
    <w:rsid w:val="00B51429"/>
    <w:rsid w:val="00B54318"/>
    <w:rsid w:val="00B575D4"/>
    <w:rsid w:val="00B71AFC"/>
    <w:rsid w:val="00B71BD5"/>
    <w:rsid w:val="00B72B6D"/>
    <w:rsid w:val="00B73327"/>
    <w:rsid w:val="00B766D3"/>
    <w:rsid w:val="00B830A3"/>
    <w:rsid w:val="00B924FD"/>
    <w:rsid w:val="00B96028"/>
    <w:rsid w:val="00B974BE"/>
    <w:rsid w:val="00B97A03"/>
    <w:rsid w:val="00BA471A"/>
    <w:rsid w:val="00BA4A59"/>
    <w:rsid w:val="00BA590A"/>
    <w:rsid w:val="00BA623D"/>
    <w:rsid w:val="00BA7D46"/>
    <w:rsid w:val="00BB0BEE"/>
    <w:rsid w:val="00BB205A"/>
    <w:rsid w:val="00BB5AA9"/>
    <w:rsid w:val="00BB772B"/>
    <w:rsid w:val="00BC1D69"/>
    <w:rsid w:val="00BC34FA"/>
    <w:rsid w:val="00BC386D"/>
    <w:rsid w:val="00BC5D13"/>
    <w:rsid w:val="00BC67B4"/>
    <w:rsid w:val="00BC6B26"/>
    <w:rsid w:val="00BD098E"/>
    <w:rsid w:val="00BD2963"/>
    <w:rsid w:val="00BD6864"/>
    <w:rsid w:val="00BE46D0"/>
    <w:rsid w:val="00BF3B8B"/>
    <w:rsid w:val="00BF689A"/>
    <w:rsid w:val="00BF7F9A"/>
    <w:rsid w:val="00C008AA"/>
    <w:rsid w:val="00C00CBE"/>
    <w:rsid w:val="00C01531"/>
    <w:rsid w:val="00C01A5B"/>
    <w:rsid w:val="00C03494"/>
    <w:rsid w:val="00C0472B"/>
    <w:rsid w:val="00C1312C"/>
    <w:rsid w:val="00C16A13"/>
    <w:rsid w:val="00C16AAC"/>
    <w:rsid w:val="00C16D3D"/>
    <w:rsid w:val="00C17BAF"/>
    <w:rsid w:val="00C34293"/>
    <w:rsid w:val="00C40CD9"/>
    <w:rsid w:val="00C4383D"/>
    <w:rsid w:val="00C44260"/>
    <w:rsid w:val="00C5229B"/>
    <w:rsid w:val="00C5435E"/>
    <w:rsid w:val="00C54E7E"/>
    <w:rsid w:val="00C55E43"/>
    <w:rsid w:val="00C573D2"/>
    <w:rsid w:val="00C61DDC"/>
    <w:rsid w:val="00C62D3B"/>
    <w:rsid w:val="00C72F6C"/>
    <w:rsid w:val="00C76AA0"/>
    <w:rsid w:val="00C77D3F"/>
    <w:rsid w:val="00C81C06"/>
    <w:rsid w:val="00C876E6"/>
    <w:rsid w:val="00C87EBB"/>
    <w:rsid w:val="00C91251"/>
    <w:rsid w:val="00C93DDA"/>
    <w:rsid w:val="00C9412E"/>
    <w:rsid w:val="00C955E9"/>
    <w:rsid w:val="00CA0587"/>
    <w:rsid w:val="00CA1D27"/>
    <w:rsid w:val="00CA7776"/>
    <w:rsid w:val="00CB0047"/>
    <w:rsid w:val="00CB12A5"/>
    <w:rsid w:val="00CB25D1"/>
    <w:rsid w:val="00CB2F8C"/>
    <w:rsid w:val="00CC6927"/>
    <w:rsid w:val="00CC728E"/>
    <w:rsid w:val="00CC7BD2"/>
    <w:rsid w:val="00CD2170"/>
    <w:rsid w:val="00CD289B"/>
    <w:rsid w:val="00CD28F2"/>
    <w:rsid w:val="00CD494B"/>
    <w:rsid w:val="00CE20A0"/>
    <w:rsid w:val="00CE2BB8"/>
    <w:rsid w:val="00D01CC5"/>
    <w:rsid w:val="00D025A6"/>
    <w:rsid w:val="00D075F4"/>
    <w:rsid w:val="00D105A4"/>
    <w:rsid w:val="00D26DA7"/>
    <w:rsid w:val="00D32C37"/>
    <w:rsid w:val="00D33174"/>
    <w:rsid w:val="00D339FD"/>
    <w:rsid w:val="00D3442B"/>
    <w:rsid w:val="00D3466F"/>
    <w:rsid w:val="00D425DB"/>
    <w:rsid w:val="00D43EFE"/>
    <w:rsid w:val="00D443B9"/>
    <w:rsid w:val="00D47247"/>
    <w:rsid w:val="00D55131"/>
    <w:rsid w:val="00D56D5C"/>
    <w:rsid w:val="00D5769A"/>
    <w:rsid w:val="00D6335E"/>
    <w:rsid w:val="00D707D8"/>
    <w:rsid w:val="00D70E01"/>
    <w:rsid w:val="00D71A3B"/>
    <w:rsid w:val="00D759D4"/>
    <w:rsid w:val="00D80018"/>
    <w:rsid w:val="00D80CFF"/>
    <w:rsid w:val="00D81AD0"/>
    <w:rsid w:val="00D83526"/>
    <w:rsid w:val="00D84FDF"/>
    <w:rsid w:val="00D87181"/>
    <w:rsid w:val="00D97145"/>
    <w:rsid w:val="00DA6D68"/>
    <w:rsid w:val="00DB001E"/>
    <w:rsid w:val="00DB02D0"/>
    <w:rsid w:val="00DB274A"/>
    <w:rsid w:val="00DB6104"/>
    <w:rsid w:val="00DC0DA3"/>
    <w:rsid w:val="00DC21A7"/>
    <w:rsid w:val="00DC77ED"/>
    <w:rsid w:val="00DD2A4C"/>
    <w:rsid w:val="00DD2E6D"/>
    <w:rsid w:val="00DE5C18"/>
    <w:rsid w:val="00DF5E1D"/>
    <w:rsid w:val="00E175F6"/>
    <w:rsid w:val="00E17AEE"/>
    <w:rsid w:val="00E22E5F"/>
    <w:rsid w:val="00E32DA7"/>
    <w:rsid w:val="00E32EA3"/>
    <w:rsid w:val="00E40215"/>
    <w:rsid w:val="00E4105F"/>
    <w:rsid w:val="00E50B14"/>
    <w:rsid w:val="00E51FC4"/>
    <w:rsid w:val="00E52B58"/>
    <w:rsid w:val="00E60B30"/>
    <w:rsid w:val="00E72719"/>
    <w:rsid w:val="00E81553"/>
    <w:rsid w:val="00E81753"/>
    <w:rsid w:val="00E85C42"/>
    <w:rsid w:val="00E860FE"/>
    <w:rsid w:val="00E86DC1"/>
    <w:rsid w:val="00E940CE"/>
    <w:rsid w:val="00E9433B"/>
    <w:rsid w:val="00EA0303"/>
    <w:rsid w:val="00EA4000"/>
    <w:rsid w:val="00EB17BF"/>
    <w:rsid w:val="00EB1B5B"/>
    <w:rsid w:val="00EB4008"/>
    <w:rsid w:val="00EC0BBC"/>
    <w:rsid w:val="00ED7520"/>
    <w:rsid w:val="00EE018D"/>
    <w:rsid w:val="00EE5770"/>
    <w:rsid w:val="00EE69D9"/>
    <w:rsid w:val="00EF2D5E"/>
    <w:rsid w:val="00EF74E9"/>
    <w:rsid w:val="00F02033"/>
    <w:rsid w:val="00F02BA1"/>
    <w:rsid w:val="00F043E1"/>
    <w:rsid w:val="00F26250"/>
    <w:rsid w:val="00F30BAF"/>
    <w:rsid w:val="00F40FD0"/>
    <w:rsid w:val="00F43E18"/>
    <w:rsid w:val="00F53A04"/>
    <w:rsid w:val="00F6197B"/>
    <w:rsid w:val="00F63607"/>
    <w:rsid w:val="00F639A8"/>
    <w:rsid w:val="00F65143"/>
    <w:rsid w:val="00F65CC9"/>
    <w:rsid w:val="00F66A91"/>
    <w:rsid w:val="00F70D58"/>
    <w:rsid w:val="00F71C5D"/>
    <w:rsid w:val="00F7232D"/>
    <w:rsid w:val="00F72CE8"/>
    <w:rsid w:val="00F7432F"/>
    <w:rsid w:val="00F744F5"/>
    <w:rsid w:val="00F760CC"/>
    <w:rsid w:val="00F770B5"/>
    <w:rsid w:val="00F77656"/>
    <w:rsid w:val="00F85142"/>
    <w:rsid w:val="00F8776D"/>
    <w:rsid w:val="00F93DE8"/>
    <w:rsid w:val="00FA4A3F"/>
    <w:rsid w:val="00FB3083"/>
    <w:rsid w:val="00FB4B82"/>
    <w:rsid w:val="00FB581B"/>
    <w:rsid w:val="00FB5C96"/>
    <w:rsid w:val="00FC50CA"/>
    <w:rsid w:val="00FD1ECE"/>
    <w:rsid w:val="00FD3C74"/>
    <w:rsid w:val="00FD6759"/>
    <w:rsid w:val="00FE13BE"/>
    <w:rsid w:val="00FE1BA1"/>
    <w:rsid w:val="00FE2995"/>
    <w:rsid w:val="00FE32BB"/>
    <w:rsid w:val="00FE4446"/>
    <w:rsid w:val="00FF3893"/>
    <w:rsid w:val="00FF38B6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DB4A2"/>
  <w15:docId w15:val="{5729C36E-A8FD-4703-BD3A-233C31A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59" w:qFormat="1"/>
    <w:lsdException w:name="heading 3" w:semiHidden="1" w:uiPriority="59" w:qFormat="1"/>
    <w:lsdException w:name="heading 4" w:semiHidden="1" w:uiPriority="59" w:qFormat="1"/>
    <w:lsdException w:name="heading 5" w:semiHidden="1" w:uiPriority="59" w:qFormat="1"/>
    <w:lsdException w:name="heading 6" w:semiHidden="1" w:uiPriority="59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9"/>
    <w:rsid w:val="00BA623D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9"/>
    <w:qFormat/>
    <w:rsid w:val="002521D3"/>
    <w:pPr>
      <w:widowControl w:val="0"/>
      <w:spacing w:after="240"/>
      <w:jc w:val="both"/>
    </w:pPr>
  </w:style>
  <w:style w:type="character" w:customStyle="1" w:styleId="a4">
    <w:name w:val="Основной текст Знак"/>
    <w:basedOn w:val="a0"/>
    <w:link w:val="a3"/>
    <w:uiPriority w:val="19"/>
    <w:rsid w:val="002521D3"/>
  </w:style>
  <w:style w:type="paragraph" w:customStyle="1" w:styleId="BodyText1">
    <w:name w:val="Body Text 1"/>
    <w:basedOn w:val="a3"/>
    <w:link w:val="BodyText1Char"/>
    <w:uiPriority w:val="19"/>
    <w:pPr>
      <w:ind w:left="720"/>
    </w:pPr>
  </w:style>
  <w:style w:type="paragraph" w:styleId="2">
    <w:name w:val="Body Text 2"/>
    <w:basedOn w:val="a3"/>
    <w:link w:val="20"/>
    <w:uiPriority w:val="19"/>
    <w:pPr>
      <w:ind w:left="1440"/>
    </w:pPr>
  </w:style>
  <w:style w:type="character" w:customStyle="1" w:styleId="20">
    <w:name w:val="Основной текст 2 Знак"/>
    <w:basedOn w:val="a0"/>
    <w:link w:val="2"/>
    <w:uiPriority w:val="19"/>
  </w:style>
  <w:style w:type="paragraph" w:customStyle="1" w:styleId="CoverDocumentTitle">
    <w:name w:val="Cover Document Title"/>
    <w:basedOn w:val="a3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a3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a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a3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a3"/>
    <w:uiPriority w:val="5"/>
  </w:style>
  <w:style w:type="paragraph" w:customStyle="1" w:styleId="CoverDocumentDescription">
    <w:name w:val="Cover Document Description"/>
    <w:basedOn w:val="a3"/>
    <w:uiPriority w:val="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a3"/>
    <w:uiPriority w:val="39"/>
    <w:pPr>
      <w:keepNext/>
    </w:pPr>
    <w:rPr>
      <w:b/>
      <w:bCs/>
    </w:rPr>
  </w:style>
  <w:style w:type="paragraph" w:customStyle="1" w:styleId="IntroHeading">
    <w:name w:val="Intro Heading"/>
    <w:basedOn w:val="a3"/>
    <w:next w:val="a3"/>
    <w:uiPriority w:val="9"/>
    <w:pPr>
      <w:keepNext/>
      <w:numPr>
        <w:numId w:val="4"/>
      </w:numPr>
    </w:pPr>
    <w:rPr>
      <w:b/>
      <w:bCs/>
      <w:sz w:val="22"/>
      <w:szCs w:val="24"/>
    </w:rPr>
  </w:style>
  <w:style w:type="paragraph" w:customStyle="1" w:styleId="Parties1">
    <w:name w:val="Parties 1"/>
    <w:basedOn w:val="a3"/>
    <w:uiPriority w:val="9"/>
    <w:pPr>
      <w:numPr>
        <w:ilvl w:val="1"/>
        <w:numId w:val="4"/>
      </w:numPr>
    </w:pPr>
  </w:style>
  <w:style w:type="paragraph" w:customStyle="1" w:styleId="Parties2">
    <w:name w:val="Parties 2"/>
    <w:basedOn w:val="a3"/>
    <w:uiPriority w:val="9"/>
    <w:pPr>
      <w:numPr>
        <w:ilvl w:val="2"/>
        <w:numId w:val="4"/>
      </w:numPr>
    </w:pPr>
  </w:style>
  <w:style w:type="paragraph" w:customStyle="1" w:styleId="Background1">
    <w:name w:val="Background 1"/>
    <w:basedOn w:val="a3"/>
    <w:uiPriority w:val="11"/>
    <w:pPr>
      <w:numPr>
        <w:ilvl w:val="3"/>
        <w:numId w:val="4"/>
      </w:numPr>
    </w:pPr>
  </w:style>
  <w:style w:type="paragraph" w:customStyle="1" w:styleId="Background2">
    <w:name w:val="Background 2"/>
    <w:basedOn w:val="a3"/>
    <w:uiPriority w:val="11"/>
    <w:pPr>
      <w:numPr>
        <w:ilvl w:val="4"/>
        <w:numId w:val="4"/>
      </w:numPr>
    </w:pPr>
  </w:style>
  <w:style w:type="paragraph" w:customStyle="1" w:styleId="Level1Heading">
    <w:name w:val="Level 1 Heading"/>
    <w:basedOn w:val="a3"/>
    <w:next w:val="BodyText1"/>
    <w:uiPriority w:val="19"/>
    <w:qFormat/>
    <w:pPr>
      <w:keepNext/>
      <w:numPr>
        <w:numId w:val="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a3"/>
    <w:uiPriority w:val="19"/>
    <w:qFormat/>
    <w:pPr>
      <w:numPr>
        <w:ilvl w:val="1"/>
        <w:numId w:val="1"/>
      </w:numPr>
    </w:pPr>
  </w:style>
  <w:style w:type="paragraph" w:customStyle="1" w:styleId="Level3Number">
    <w:name w:val="Level 3 Number"/>
    <w:basedOn w:val="a3"/>
    <w:uiPriority w:val="19"/>
    <w:qFormat/>
    <w:pPr>
      <w:numPr>
        <w:ilvl w:val="2"/>
        <w:numId w:val="1"/>
      </w:numPr>
    </w:pPr>
  </w:style>
  <w:style w:type="paragraph" w:customStyle="1" w:styleId="Level4Number">
    <w:name w:val="Level 4 Number"/>
    <w:basedOn w:val="a3"/>
    <w:uiPriority w:val="19"/>
    <w:qFormat/>
    <w:pPr>
      <w:numPr>
        <w:ilvl w:val="3"/>
        <w:numId w:val="1"/>
      </w:numPr>
    </w:pPr>
  </w:style>
  <w:style w:type="paragraph" w:customStyle="1" w:styleId="Level5Number">
    <w:name w:val="Level 5 Number"/>
    <w:basedOn w:val="a3"/>
    <w:uiPriority w:val="19"/>
    <w:pPr>
      <w:numPr>
        <w:ilvl w:val="4"/>
        <w:numId w:val="1"/>
      </w:numPr>
    </w:pPr>
  </w:style>
  <w:style w:type="paragraph" w:customStyle="1" w:styleId="Level6Number">
    <w:name w:val="Level 6 Number"/>
    <w:basedOn w:val="a3"/>
    <w:uiPriority w:val="19"/>
    <w:pPr>
      <w:numPr>
        <w:ilvl w:val="5"/>
        <w:numId w:val="1"/>
      </w:numPr>
    </w:pPr>
  </w:style>
  <w:style w:type="paragraph" w:customStyle="1" w:styleId="Level7Number">
    <w:name w:val="Level 7 Number"/>
    <w:basedOn w:val="a3"/>
    <w:uiPriority w:val="19"/>
    <w:pPr>
      <w:numPr>
        <w:ilvl w:val="6"/>
        <w:numId w:val="1"/>
      </w:numPr>
    </w:pPr>
  </w:style>
  <w:style w:type="paragraph" w:customStyle="1" w:styleId="Level8Number">
    <w:name w:val="Level 8 Number"/>
    <w:basedOn w:val="a3"/>
    <w:uiPriority w:val="19"/>
    <w:pPr>
      <w:numPr>
        <w:ilvl w:val="7"/>
        <w:numId w:val="1"/>
      </w:numPr>
    </w:pPr>
  </w:style>
  <w:style w:type="paragraph" w:styleId="3">
    <w:name w:val="Body Text 3"/>
    <w:basedOn w:val="a3"/>
    <w:link w:val="30"/>
    <w:uiPriority w:val="19"/>
    <w:pPr>
      <w:ind w:left="2160"/>
    </w:pPr>
  </w:style>
  <w:style w:type="character" w:customStyle="1" w:styleId="30">
    <w:name w:val="Основной текст 3 Знак"/>
    <w:basedOn w:val="a0"/>
    <w:link w:val="3"/>
    <w:uiPriority w:val="19"/>
  </w:style>
  <w:style w:type="paragraph" w:customStyle="1" w:styleId="BodyText4">
    <w:name w:val="Body Text 4"/>
    <w:basedOn w:val="a3"/>
    <w:uiPriority w:val="19"/>
    <w:pPr>
      <w:ind w:left="2880"/>
    </w:pPr>
  </w:style>
  <w:style w:type="paragraph" w:customStyle="1" w:styleId="BodyText5">
    <w:name w:val="Body Text 5"/>
    <w:basedOn w:val="a3"/>
    <w:uiPriority w:val="19"/>
    <w:pPr>
      <w:ind w:left="3600"/>
    </w:pPr>
  </w:style>
  <w:style w:type="paragraph" w:customStyle="1" w:styleId="BodyText6">
    <w:name w:val="Body Text 6"/>
    <w:basedOn w:val="a3"/>
    <w:uiPriority w:val="19"/>
    <w:pPr>
      <w:ind w:left="4320"/>
    </w:pPr>
  </w:style>
  <w:style w:type="paragraph" w:customStyle="1" w:styleId="Definition">
    <w:name w:val="Definition"/>
    <w:basedOn w:val="a3"/>
    <w:uiPriority w:val="21"/>
    <w:qFormat/>
    <w:pPr>
      <w:numPr>
        <w:numId w:val="3"/>
      </w:numPr>
      <w:outlineLvl w:val="4"/>
    </w:pPr>
  </w:style>
  <w:style w:type="paragraph" w:customStyle="1" w:styleId="Definition1">
    <w:name w:val="Definition 1"/>
    <w:basedOn w:val="a3"/>
    <w:uiPriority w:val="21"/>
    <w:pPr>
      <w:numPr>
        <w:ilvl w:val="1"/>
        <w:numId w:val="3"/>
      </w:numPr>
    </w:pPr>
  </w:style>
  <w:style w:type="paragraph" w:customStyle="1" w:styleId="Definition2">
    <w:name w:val="Definition 2"/>
    <w:basedOn w:val="a3"/>
    <w:uiPriority w:val="21"/>
    <w:pPr>
      <w:numPr>
        <w:ilvl w:val="2"/>
        <w:numId w:val="3"/>
      </w:numPr>
    </w:pPr>
  </w:style>
  <w:style w:type="paragraph" w:customStyle="1" w:styleId="Definition3">
    <w:name w:val="Definition 3"/>
    <w:basedOn w:val="a3"/>
    <w:uiPriority w:val="21"/>
    <w:pPr>
      <w:numPr>
        <w:ilvl w:val="3"/>
        <w:numId w:val="3"/>
      </w:numPr>
    </w:pPr>
  </w:style>
  <w:style w:type="paragraph" w:customStyle="1" w:styleId="Definition4">
    <w:name w:val="Definition 4"/>
    <w:basedOn w:val="a3"/>
    <w:uiPriority w:val="21"/>
    <w:pPr>
      <w:numPr>
        <w:ilvl w:val="4"/>
        <w:numId w:val="3"/>
      </w:numPr>
    </w:pPr>
  </w:style>
  <w:style w:type="paragraph" w:customStyle="1" w:styleId="Section">
    <w:name w:val="Section"/>
    <w:basedOn w:val="a3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a3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a3"/>
    <w:next w:val="a3"/>
    <w:uiPriority w:val="29"/>
    <w:qFormat/>
    <w:pPr>
      <w:keepNext/>
      <w:numPr>
        <w:numId w:val="2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a3"/>
    <w:next w:val="a3"/>
    <w:uiPriority w:val="31"/>
    <w:qFormat/>
    <w:pPr>
      <w:keepNext/>
      <w:numPr>
        <w:ilvl w:val="2"/>
        <w:numId w:val="2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a3"/>
    <w:uiPriority w:val="31"/>
    <w:qFormat/>
    <w:pPr>
      <w:numPr>
        <w:ilvl w:val="3"/>
        <w:numId w:val="2"/>
      </w:numPr>
    </w:pPr>
  </w:style>
  <w:style w:type="paragraph" w:customStyle="1" w:styleId="Sch2Number">
    <w:name w:val="Sch 2 Number"/>
    <w:basedOn w:val="a3"/>
    <w:uiPriority w:val="31"/>
    <w:qFormat/>
    <w:pPr>
      <w:numPr>
        <w:ilvl w:val="4"/>
        <w:numId w:val="2"/>
      </w:numPr>
    </w:pPr>
  </w:style>
  <w:style w:type="paragraph" w:customStyle="1" w:styleId="Sch3Number">
    <w:name w:val="Sch 3 Number"/>
    <w:basedOn w:val="a3"/>
    <w:uiPriority w:val="31"/>
    <w:pPr>
      <w:numPr>
        <w:ilvl w:val="5"/>
        <w:numId w:val="2"/>
      </w:numPr>
    </w:pPr>
  </w:style>
  <w:style w:type="paragraph" w:customStyle="1" w:styleId="Sch4Number">
    <w:name w:val="Sch 4 Number"/>
    <w:basedOn w:val="a3"/>
    <w:uiPriority w:val="31"/>
    <w:qFormat/>
    <w:pPr>
      <w:numPr>
        <w:ilvl w:val="6"/>
        <w:numId w:val="2"/>
      </w:numPr>
    </w:pPr>
  </w:style>
  <w:style w:type="paragraph" w:customStyle="1" w:styleId="Sch5Number">
    <w:name w:val="Sch 5 Number"/>
    <w:basedOn w:val="a3"/>
    <w:uiPriority w:val="31"/>
    <w:pPr>
      <w:numPr>
        <w:ilvl w:val="7"/>
        <w:numId w:val="2"/>
      </w:numPr>
    </w:pPr>
  </w:style>
  <w:style w:type="paragraph" w:customStyle="1" w:styleId="Sch6Number">
    <w:name w:val="Sch 6 Number"/>
    <w:basedOn w:val="a3"/>
    <w:uiPriority w:val="31"/>
    <w:pPr>
      <w:numPr>
        <w:ilvl w:val="8"/>
        <w:numId w:val="2"/>
      </w:numPr>
    </w:pPr>
  </w:style>
  <w:style w:type="paragraph" w:customStyle="1" w:styleId="SubSchedule">
    <w:name w:val="Sub Schedule"/>
    <w:basedOn w:val="a3"/>
    <w:next w:val="a3"/>
    <w:uiPriority w:val="31"/>
    <w:pPr>
      <w:keepNext/>
      <w:numPr>
        <w:ilvl w:val="1"/>
        <w:numId w:val="2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a3"/>
    <w:next w:val="a3"/>
    <w:uiPriority w:val="37"/>
    <w:qFormat/>
    <w:pPr>
      <w:keepNext/>
      <w:numPr>
        <w:numId w:val="7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a3"/>
    <w:uiPriority w:val="39"/>
  </w:style>
  <w:style w:type="numbering" w:customStyle="1" w:styleId="MainNumbering">
    <w:name w:val="Main Numbering"/>
    <w:uiPriority w:val="99"/>
    <w:pPr>
      <w:numPr>
        <w:numId w:val="12"/>
      </w:numPr>
    </w:pPr>
  </w:style>
  <w:style w:type="numbering" w:customStyle="1" w:styleId="Schedules">
    <w:name w:val="Schedules"/>
    <w:uiPriority w:val="99"/>
    <w:pPr>
      <w:numPr>
        <w:numId w:val="2"/>
      </w:numPr>
    </w:pPr>
  </w:style>
  <w:style w:type="paragraph" w:customStyle="1" w:styleId="BodyTextBold">
    <w:name w:val="Body Text Bold"/>
    <w:basedOn w:val="a3"/>
    <w:uiPriority w:val="19"/>
    <w:rPr>
      <w:b/>
      <w:bCs/>
    </w:rPr>
  </w:style>
  <w:style w:type="paragraph" w:customStyle="1" w:styleId="BodyText1Bold">
    <w:name w:val="Body Text 1 Bold"/>
    <w:basedOn w:val="BodyText1"/>
    <w:uiPriority w:val="19"/>
    <w:rPr>
      <w:b/>
      <w:bCs/>
    </w:rPr>
  </w:style>
  <w:style w:type="numbering" w:customStyle="1" w:styleId="Definitions">
    <w:name w:val="Definitions"/>
    <w:uiPriority w:val="99"/>
    <w:pPr>
      <w:numPr>
        <w:numId w:val="3"/>
      </w:numPr>
    </w:pPr>
  </w:style>
  <w:style w:type="numbering" w:customStyle="1" w:styleId="Parties">
    <w:name w:val="Parties"/>
    <w:uiPriority w:val="99"/>
    <w:pPr>
      <w:numPr>
        <w:numId w:val="4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qFormat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2"/>
    <w:uiPriority w:val="31"/>
    <w:pPr>
      <w:keepNext/>
    </w:pPr>
    <w:rPr>
      <w:b/>
    </w:rPr>
  </w:style>
  <w:style w:type="character" w:customStyle="1" w:styleId="DefinitionTerm">
    <w:name w:val="Definition Term"/>
    <w:basedOn w:val="a0"/>
    <w:uiPriority w:val="21"/>
    <w:rPr>
      <w:b/>
      <w:bCs/>
    </w:rPr>
  </w:style>
  <w:style w:type="paragraph" w:styleId="a5">
    <w:name w:val="Balloon Text"/>
    <w:basedOn w:val="a"/>
    <w:link w:val="a6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a3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a3"/>
    <w:uiPriority w:val="19"/>
    <w:rPr>
      <w:sz w:val="18"/>
    </w:rPr>
  </w:style>
  <w:style w:type="paragraph" w:customStyle="1" w:styleId="Bullet">
    <w:name w:val="Bullet"/>
    <w:basedOn w:val="a3"/>
    <w:uiPriority w:val="21"/>
    <w:qFormat/>
    <w:pPr>
      <w:numPr>
        <w:numId w:val="5"/>
      </w:numPr>
    </w:pPr>
  </w:style>
  <w:style w:type="paragraph" w:customStyle="1" w:styleId="Bullet1">
    <w:name w:val="Bullet 1"/>
    <w:basedOn w:val="a3"/>
    <w:uiPriority w:val="21"/>
    <w:pPr>
      <w:numPr>
        <w:ilvl w:val="1"/>
        <w:numId w:val="5"/>
      </w:numPr>
    </w:pPr>
  </w:style>
  <w:style w:type="paragraph" w:customStyle="1" w:styleId="Bullet2">
    <w:name w:val="Bullet 2"/>
    <w:basedOn w:val="a3"/>
    <w:uiPriority w:val="21"/>
    <w:pPr>
      <w:numPr>
        <w:ilvl w:val="2"/>
        <w:numId w:val="5"/>
      </w:numPr>
    </w:pPr>
  </w:style>
  <w:style w:type="paragraph" w:customStyle="1" w:styleId="Bullet3">
    <w:name w:val="Bullet 3"/>
    <w:basedOn w:val="a3"/>
    <w:uiPriority w:val="21"/>
    <w:pPr>
      <w:numPr>
        <w:ilvl w:val="3"/>
        <w:numId w:val="5"/>
      </w:numPr>
    </w:pPr>
  </w:style>
  <w:style w:type="paragraph" w:customStyle="1" w:styleId="Bullet4">
    <w:name w:val="Bullet 4"/>
    <w:basedOn w:val="a3"/>
    <w:uiPriority w:val="21"/>
    <w:pPr>
      <w:numPr>
        <w:ilvl w:val="4"/>
        <w:numId w:val="5"/>
      </w:numPr>
    </w:pPr>
  </w:style>
  <w:style w:type="numbering" w:customStyle="1" w:styleId="Bullets">
    <w:name w:val="Bullets"/>
    <w:uiPriority w:val="99"/>
    <w:pPr>
      <w:numPr>
        <w:numId w:val="5"/>
      </w:numPr>
    </w:pPr>
  </w:style>
  <w:style w:type="paragraph" w:styleId="a7">
    <w:name w:val="TOC Heading"/>
    <w:basedOn w:val="a3"/>
    <w:next w:val="a"/>
    <w:uiPriority w:val="39"/>
    <w:qFormat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a3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a8">
    <w:name w:val="footer"/>
    <w:basedOn w:val="a"/>
    <w:link w:val="a9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Pr>
      <w:sz w:val="16"/>
      <w:szCs w:val="18"/>
    </w:rPr>
  </w:style>
  <w:style w:type="paragraph" w:customStyle="1" w:styleId="Address">
    <w:name w:val="Address"/>
    <w:basedOn w:val="a"/>
    <w:uiPriority w:val="39"/>
    <w:rPr>
      <w:rFonts w:ascii="Arial" w:eastAsia="Times New Roman" w:hAnsi="Arial" w:cs="Arial"/>
      <w:sz w:val="14"/>
      <w:szCs w:val="16"/>
    </w:rPr>
  </w:style>
  <w:style w:type="paragraph" w:styleId="11">
    <w:name w:val="toc 1"/>
    <w:basedOn w:val="a"/>
    <w:next w:val="a"/>
    <w:autoRedefine/>
    <w:uiPriority w:val="39"/>
    <w:rsid w:val="00BA623D"/>
    <w:pPr>
      <w:tabs>
        <w:tab w:val="left" w:pos="720"/>
        <w:tab w:val="right" w:leader="dot" w:pos="9016"/>
      </w:tabs>
      <w:spacing w:before="160"/>
    </w:pPr>
    <w:rPr>
      <w:b/>
    </w:rPr>
  </w:style>
  <w:style w:type="paragraph" w:styleId="21">
    <w:name w:val="toc 2"/>
    <w:basedOn w:val="a"/>
    <w:next w:val="a"/>
    <w:autoRedefine/>
    <w:uiPriority w:val="39"/>
    <w:rsid w:val="00BA623D"/>
    <w:pPr>
      <w:tabs>
        <w:tab w:val="left" w:pos="720"/>
        <w:tab w:val="right" w:leader="dot" w:pos="9016"/>
      </w:tabs>
      <w:spacing w:after="100"/>
      <w:contextualSpacing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00"/>
    </w:pPr>
  </w:style>
  <w:style w:type="character" w:styleId="aa">
    <w:name w:val="Hyperlink"/>
    <w:basedOn w:val="a0"/>
    <w:uiPriority w:val="99"/>
    <w:unhideWhenUsed/>
    <w:rPr>
      <w:color w:val="6E2D91" w:themeColor="hyperlink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a4"/>
    <w:link w:val="BodyText1"/>
    <w:uiPriority w:val="19"/>
  </w:style>
  <w:style w:type="character" w:customStyle="1" w:styleId="NoteChar">
    <w:name w:val="Note Char"/>
    <w:basedOn w:val="a4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a1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a3"/>
    <w:next w:val="BodyText1"/>
    <w:uiPriority w:val="39"/>
    <w:semiHidden/>
    <w:pPr>
      <w:keepNext/>
      <w:numPr>
        <w:numId w:val="6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a3"/>
    <w:uiPriority w:val="39"/>
    <w:semiHidden/>
    <w:pPr>
      <w:numPr>
        <w:ilvl w:val="1"/>
        <w:numId w:val="6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6"/>
      </w:numPr>
    </w:pPr>
  </w:style>
  <w:style w:type="paragraph" w:customStyle="1" w:styleId="Prec4Number">
    <w:name w:val="Prec 4 Number"/>
    <w:basedOn w:val="a3"/>
    <w:uiPriority w:val="39"/>
    <w:semiHidden/>
    <w:pPr>
      <w:numPr>
        <w:ilvl w:val="3"/>
        <w:numId w:val="6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a3"/>
    <w:uiPriority w:val="39"/>
    <w:semiHidden/>
    <w:pPr>
      <w:numPr>
        <w:ilvl w:val="4"/>
        <w:numId w:val="6"/>
      </w:numPr>
    </w:pPr>
  </w:style>
  <w:style w:type="paragraph" w:customStyle="1" w:styleId="AppPart">
    <w:name w:val="App Part"/>
    <w:basedOn w:val="a3"/>
    <w:next w:val="a3"/>
    <w:uiPriority w:val="38"/>
    <w:pPr>
      <w:numPr>
        <w:ilvl w:val="1"/>
        <w:numId w:val="7"/>
      </w:numPr>
      <w:outlineLvl w:val="1"/>
    </w:pPr>
    <w:rPr>
      <w:b/>
      <w:sz w:val="22"/>
    </w:rPr>
  </w:style>
  <w:style w:type="paragraph" w:customStyle="1" w:styleId="App1Number">
    <w:name w:val="App 1 Number"/>
    <w:basedOn w:val="a3"/>
    <w:uiPriority w:val="39"/>
    <w:pPr>
      <w:numPr>
        <w:ilvl w:val="2"/>
        <w:numId w:val="7"/>
      </w:numPr>
    </w:pPr>
  </w:style>
  <w:style w:type="paragraph" w:customStyle="1" w:styleId="App2Number">
    <w:name w:val="App 2 Number"/>
    <w:basedOn w:val="a3"/>
    <w:uiPriority w:val="39"/>
    <w:pPr>
      <w:numPr>
        <w:ilvl w:val="3"/>
        <w:numId w:val="7"/>
      </w:numPr>
    </w:pPr>
  </w:style>
  <w:style w:type="paragraph" w:customStyle="1" w:styleId="App3Number">
    <w:name w:val="App 3 Number"/>
    <w:basedOn w:val="a3"/>
    <w:uiPriority w:val="39"/>
    <w:pPr>
      <w:numPr>
        <w:ilvl w:val="4"/>
        <w:numId w:val="7"/>
      </w:numPr>
    </w:pPr>
  </w:style>
  <w:style w:type="paragraph" w:customStyle="1" w:styleId="App4Number">
    <w:name w:val="App 4 Number"/>
    <w:basedOn w:val="a3"/>
    <w:uiPriority w:val="39"/>
    <w:pPr>
      <w:numPr>
        <w:ilvl w:val="5"/>
        <w:numId w:val="7"/>
      </w:numPr>
    </w:pPr>
  </w:style>
  <w:style w:type="paragraph" w:customStyle="1" w:styleId="App5Number">
    <w:name w:val="App 5 Number"/>
    <w:basedOn w:val="a3"/>
    <w:uiPriority w:val="39"/>
    <w:pPr>
      <w:numPr>
        <w:ilvl w:val="6"/>
        <w:numId w:val="7"/>
      </w:numPr>
    </w:pPr>
  </w:style>
  <w:style w:type="paragraph" w:customStyle="1" w:styleId="App6Number">
    <w:name w:val="App 6 Number"/>
    <w:basedOn w:val="a3"/>
    <w:uiPriority w:val="39"/>
    <w:pPr>
      <w:numPr>
        <w:ilvl w:val="7"/>
        <w:numId w:val="7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7"/>
      </w:numPr>
    </w:pPr>
  </w:style>
  <w:style w:type="paragraph" w:styleId="9">
    <w:name w:val="toc 9"/>
    <w:basedOn w:val="a"/>
    <w:next w:val="a"/>
    <w:autoRedefine/>
    <w:uiPriority w:val="39"/>
    <w:semiHidden/>
    <w:pPr>
      <w:spacing w:after="100"/>
      <w:ind w:left="1600"/>
    </w:pPr>
  </w:style>
  <w:style w:type="character" w:styleId="af">
    <w:name w:val="footnote reference"/>
    <w:rsid w:val="00573787"/>
  </w:style>
  <w:style w:type="paragraph" w:styleId="af0">
    <w:name w:val="footnote text"/>
    <w:link w:val="af1"/>
    <w:rsid w:val="00573787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</w:style>
  <w:style w:type="character" w:customStyle="1" w:styleId="af1">
    <w:name w:val="Текст сноски Знак"/>
    <w:basedOn w:val="a0"/>
    <w:link w:val="af0"/>
    <w:rsid w:val="00573787"/>
    <w:rPr>
      <w:rFonts w:ascii="Times New Roman" w:eastAsia="Calibri" w:hAnsi="Times New Roman" w:cs="Times New Roman"/>
      <w:lang w:val="ru-RU" w:eastAsia="ru-RU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AONormal">
    <w:name w:val="AONormal"/>
    <w:pPr>
      <w:spacing w:after="0" w:line="260" w:lineRule="atLeast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TOCTitle">
    <w:name w:val="AOTOCTitle"/>
    <w:basedOn w:val="a"/>
    <w:next w:val="a"/>
    <w:pPr>
      <w:spacing w:before="240" w:line="260" w:lineRule="atLeast"/>
      <w:jc w:val="center"/>
    </w:pPr>
    <w:rPr>
      <w:rFonts w:ascii="Times New Roman" w:eastAsia="Calibri" w:hAnsi="Times New Roman" w:cs="Times New Roman"/>
      <w:b/>
      <w:caps/>
      <w:sz w:val="22"/>
      <w:szCs w:val="22"/>
    </w:rPr>
  </w:style>
  <w:style w:type="paragraph" w:styleId="4">
    <w:name w:val="toc 4"/>
    <w:basedOn w:val="a"/>
    <w:next w:val="AONormal"/>
    <w:autoRedefine/>
    <w:uiPriority w:val="39"/>
    <w:semiHidden/>
    <w:unhideWhenUsed/>
    <w:pPr>
      <w:tabs>
        <w:tab w:val="left" w:pos="1797"/>
        <w:tab w:val="right" w:leader="dot" w:pos="9638"/>
      </w:tabs>
      <w:spacing w:line="260" w:lineRule="atLeast"/>
      <w:ind w:left="1797" w:right="720" w:hanging="1077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Normal8L">
    <w:name w:val="AONormal8L"/>
    <w:basedOn w:val="AONormal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Pr>
      <w:b/>
    </w:rPr>
  </w:style>
  <w:style w:type="paragraph" w:customStyle="1" w:styleId="AONormal8C">
    <w:name w:val="AONormal8C"/>
    <w:basedOn w:val="AONormal8L"/>
    <w:pPr>
      <w:jc w:val="center"/>
    </w:pPr>
  </w:style>
  <w:style w:type="paragraph" w:customStyle="1" w:styleId="AONormal8R">
    <w:name w:val="AONormal8R"/>
    <w:basedOn w:val="AONormal8L"/>
    <w:pPr>
      <w:jc w:val="right"/>
    </w:pPr>
  </w:style>
  <w:style w:type="paragraph" w:customStyle="1" w:styleId="AOHead1">
    <w:name w:val="AOHead1"/>
    <w:basedOn w:val="a"/>
    <w:next w:val="a"/>
    <w:pPr>
      <w:keepNext/>
      <w:numPr>
        <w:numId w:val="8"/>
      </w:numPr>
      <w:spacing w:before="240" w:line="260" w:lineRule="atLeast"/>
      <w:jc w:val="both"/>
      <w:outlineLvl w:val="0"/>
    </w:pPr>
    <w:rPr>
      <w:rFonts w:ascii="Times New Roman" w:eastAsia="Calibri" w:hAnsi="Times New Roman" w:cs="Times New Roman"/>
      <w:b/>
      <w:caps/>
      <w:kern w:val="28"/>
      <w:sz w:val="22"/>
      <w:szCs w:val="22"/>
    </w:rPr>
  </w:style>
  <w:style w:type="paragraph" w:customStyle="1" w:styleId="AOHead2">
    <w:name w:val="AOHead2"/>
    <w:basedOn w:val="a"/>
    <w:next w:val="a"/>
    <w:pPr>
      <w:keepNext/>
      <w:numPr>
        <w:ilvl w:val="1"/>
        <w:numId w:val="8"/>
      </w:numPr>
      <w:spacing w:before="240" w:line="260" w:lineRule="atLeast"/>
      <w:jc w:val="both"/>
      <w:outlineLvl w:val="1"/>
    </w:pPr>
    <w:rPr>
      <w:rFonts w:ascii="Times New Roman" w:eastAsia="Calibri" w:hAnsi="Times New Roman" w:cs="Times New Roman"/>
      <w:b/>
      <w:sz w:val="22"/>
      <w:szCs w:val="22"/>
    </w:rPr>
  </w:style>
  <w:style w:type="paragraph" w:customStyle="1" w:styleId="AOHead3">
    <w:name w:val="AOHead3"/>
    <w:basedOn w:val="a"/>
    <w:next w:val="a"/>
    <w:pPr>
      <w:numPr>
        <w:ilvl w:val="2"/>
        <w:numId w:val="8"/>
      </w:numPr>
      <w:spacing w:before="240" w:line="260" w:lineRule="atLeast"/>
      <w:jc w:val="both"/>
      <w:outlineLvl w:val="2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Head4">
    <w:name w:val="AOHead4"/>
    <w:basedOn w:val="a"/>
    <w:next w:val="a"/>
    <w:pPr>
      <w:numPr>
        <w:ilvl w:val="3"/>
        <w:numId w:val="8"/>
      </w:numPr>
      <w:spacing w:before="240" w:line="260" w:lineRule="atLeast"/>
      <w:jc w:val="both"/>
      <w:outlineLvl w:val="3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Head5">
    <w:name w:val="AOHead5"/>
    <w:basedOn w:val="a"/>
    <w:next w:val="a"/>
    <w:pPr>
      <w:numPr>
        <w:ilvl w:val="4"/>
        <w:numId w:val="8"/>
      </w:numPr>
      <w:spacing w:before="240" w:line="260" w:lineRule="atLeast"/>
      <w:jc w:val="both"/>
      <w:outlineLvl w:val="4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Head6">
    <w:name w:val="AOHead6"/>
    <w:basedOn w:val="a"/>
    <w:next w:val="a"/>
    <w:pPr>
      <w:numPr>
        <w:ilvl w:val="5"/>
        <w:numId w:val="8"/>
      </w:numPr>
      <w:spacing w:before="240" w:line="260" w:lineRule="atLeast"/>
      <w:jc w:val="both"/>
      <w:outlineLvl w:val="5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AltHead2">
    <w:name w:val="AOAltHead2"/>
    <w:basedOn w:val="AOHead2"/>
    <w:next w:val="a"/>
    <w:pPr>
      <w:keepNext w:val="0"/>
    </w:pPr>
    <w:rPr>
      <w:b w:val="0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74B5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774B5B"/>
    <w:rPr>
      <w:b/>
      <w:bCs/>
    </w:rPr>
  </w:style>
  <w:style w:type="paragraph" w:styleId="af7">
    <w:name w:val="Revision"/>
    <w:hidden/>
    <w:uiPriority w:val="99"/>
    <w:semiHidden/>
    <w:rsid w:val="00D425DB"/>
    <w:pPr>
      <w:spacing w:after="0" w:line="240" w:lineRule="auto"/>
    </w:pPr>
  </w:style>
  <w:style w:type="paragraph" w:customStyle="1" w:styleId="AOA">
    <w:name w:val="AO(A)"/>
    <w:basedOn w:val="a"/>
    <w:next w:val="a"/>
    <w:pPr>
      <w:numPr>
        <w:numId w:val="9"/>
      </w:numPr>
      <w:spacing w:before="240" w:line="260" w:lineRule="atLeast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DefHead">
    <w:name w:val="AODefHead"/>
    <w:basedOn w:val="a"/>
    <w:next w:val="AODefPara"/>
    <w:pPr>
      <w:numPr>
        <w:numId w:val="11"/>
      </w:numPr>
      <w:tabs>
        <w:tab w:val="clear" w:pos="720"/>
      </w:tabs>
      <w:spacing w:before="240" w:line="260" w:lineRule="atLeast"/>
      <w:jc w:val="both"/>
      <w:outlineLvl w:val="5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DefPara">
    <w:name w:val="AODefPara"/>
    <w:basedOn w:val="AODefHead"/>
    <w:pPr>
      <w:numPr>
        <w:ilvl w:val="1"/>
      </w:numPr>
      <w:tabs>
        <w:tab w:val="clear" w:pos="720"/>
      </w:tabs>
      <w:outlineLvl w:val="6"/>
    </w:pPr>
  </w:style>
  <w:style w:type="paragraph" w:customStyle="1" w:styleId="AOGenNum3">
    <w:name w:val="AOGenNum3"/>
    <w:basedOn w:val="a"/>
    <w:next w:val="AOGenNum3List"/>
    <w:pPr>
      <w:numPr>
        <w:numId w:val="10"/>
      </w:numPr>
      <w:spacing w:before="240" w:line="260" w:lineRule="atLeast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OGenNum3List">
    <w:name w:val="AOGenNum3List"/>
    <w:basedOn w:val="AOGenNum3"/>
    <w:pPr>
      <w:numPr>
        <w:ilvl w:val="1"/>
      </w:numPr>
    </w:pPr>
  </w:style>
  <w:style w:type="paragraph" w:customStyle="1" w:styleId="AOAltHead4">
    <w:name w:val="AOAltHead4"/>
    <w:basedOn w:val="AOHead4"/>
    <w:next w:val="a"/>
    <w:pPr>
      <w:numPr>
        <w:ilvl w:val="0"/>
        <w:numId w:val="0"/>
      </w:numPr>
      <w:ind w:left="1440" w:hanging="720"/>
    </w:pPr>
  </w:style>
  <w:style w:type="paragraph" w:customStyle="1" w:styleId="AOAltHead1">
    <w:name w:val="AOAltHead1"/>
    <w:basedOn w:val="AOHead1"/>
    <w:next w:val="a"/>
    <w:pPr>
      <w:keepNext w:val="0"/>
      <w:numPr>
        <w:numId w:val="0"/>
      </w:numPr>
      <w:ind w:left="720" w:hanging="720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/>
    <IsArchived xmlns="http://schemas.microsoft.com/sharepoint/v3">No</IsArchived>
    <TemplateCRR xmlns="http://schemas.microsoft.com/sharepoint/v3"/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F0AFE-7E39-492E-98F3-4F6ED1948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99CC0-16A1-47D4-B429-39E00698AF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4</Pages>
  <Words>7101</Words>
  <Characters>40478</Characters>
  <Application>Microsoft Office Word</Application>
  <DocSecurity>0</DocSecurity>
  <Lines>337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Tikhomirov, Gleb</dc:creator>
  <cp:lastModifiedBy>Vera Suldenko</cp:lastModifiedBy>
  <cp:revision>78</cp:revision>
  <dcterms:created xsi:type="dcterms:W3CDTF">2021-04-22T07:46:00Z</dcterms:created>
  <dcterms:modified xsi:type="dcterms:W3CDTF">2021-10-01T07:10:00Z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vera.suldenko@bayer.com</vt:lpwstr>
  </property>
  <property fmtid="{D5CDD505-2E9C-101B-9397-08002B2CF9AE}" pid="5" name="MSIP_Label_7f850223-87a8-40c3-9eb2-432606efca2a_SetDate">
    <vt:lpwstr>2021-10-01T07:10:00.5593199Z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